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F383" w14:textId="323C7189" w:rsidR="007E62FD" w:rsidRDefault="6CC44779" w:rsidP="007E62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 xml:space="preserve">Отчет работы студии школьного телевидения SCHOOL’S </w:t>
      </w:r>
      <w:proofErr w:type="spellStart"/>
      <w:r w:rsidRPr="6CC44779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</w:p>
    <w:p w14:paraId="501817AE" w14:textId="3970AA27" w:rsidR="00675944" w:rsidRDefault="6CC44779" w:rsidP="007E62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за 2021-2022 год.</w:t>
      </w:r>
    </w:p>
    <w:p w14:paraId="660946BE" w14:textId="0B046BC8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25BF01" w14:textId="110A3E97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Одной из эффективных форм образовательной деятельности учащихся в школе является создание школьного телевидения. Работа по созданию школьных новостей помогает выявить активных, талантливых ребят, поэтому создание школьного телевидения является очень актуальным.</w:t>
      </w:r>
      <w:proofErr w:type="gramStart"/>
      <w:r w:rsidRPr="6CC447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6CC44779">
        <w:rPr>
          <w:rFonts w:ascii="Times New Roman" w:eastAsia="Times New Roman" w:hAnsi="Times New Roman" w:cs="Times New Roman"/>
          <w:sz w:val="28"/>
          <w:szCs w:val="28"/>
        </w:rPr>
        <w:t xml:space="preserve"> Для расширения информационного поля, в школе организованы занятия внеурочной деятельности “школа юного телеведущего” и “Школа </w:t>
      </w:r>
      <w:proofErr w:type="spellStart"/>
      <w:r w:rsidRPr="6CC44779">
        <w:rPr>
          <w:rFonts w:ascii="Times New Roman" w:eastAsia="Times New Roman" w:hAnsi="Times New Roman" w:cs="Times New Roman"/>
          <w:sz w:val="28"/>
          <w:szCs w:val="28"/>
        </w:rPr>
        <w:t>ЮНКОРа</w:t>
      </w:r>
      <w:proofErr w:type="spellEnd"/>
      <w:r w:rsidRPr="6CC44779">
        <w:rPr>
          <w:rFonts w:ascii="Times New Roman" w:eastAsia="Times New Roman" w:hAnsi="Times New Roman" w:cs="Times New Roman"/>
          <w:sz w:val="28"/>
          <w:szCs w:val="28"/>
        </w:rPr>
        <w:t>” в рамках проекта “Школьное телевидение”.</w:t>
      </w:r>
    </w:p>
    <w:p w14:paraId="0EFECDAC" w14:textId="3169D03A" w:rsidR="6CC44779" w:rsidRDefault="6CC44779" w:rsidP="6CC447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 год обучения. Занятия проводятся 2 раза в неделю по 1 часу. Программа предназначена для учащихся 9 класса. Также предусмотрена организация практической работы по подгруппам, исходя из возможностей технического обеспечения (количество видеотехники и компьютеров).</w:t>
      </w:r>
    </w:p>
    <w:p w14:paraId="1197CEC1" w14:textId="666E43DF" w:rsidR="6CC44779" w:rsidRDefault="6CC44779" w:rsidP="6CC447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Такая форма обучения имеет ряд преимуществ: каждый ученик затрачивает на освоение учебного материала столько времени, сколько лично ему для этого требуется. Это достигается за счет индивидуальных форм обучения, большого объема практической работы, возможностью учиться не только у педагогов, но и у наиболее подготовленных сверстников.</w:t>
      </w:r>
    </w:p>
    <w:p w14:paraId="2A4733A6" w14:textId="221E6953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 xml:space="preserve">Вся работа складывается из нескольких направлений: </w:t>
      </w:r>
      <w:proofErr w:type="gramStart"/>
      <w:r w:rsidRPr="6CC44779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proofErr w:type="gramEnd"/>
      <w:r w:rsidRPr="6CC44779">
        <w:rPr>
          <w:rFonts w:ascii="Times New Roman" w:eastAsia="Times New Roman" w:hAnsi="Times New Roman" w:cs="Times New Roman"/>
          <w:sz w:val="28"/>
          <w:szCs w:val="28"/>
        </w:rPr>
        <w:t>, образовательное, воспитательное.</w:t>
      </w:r>
    </w:p>
    <w:p w14:paraId="57158A90" w14:textId="0838904E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 xml:space="preserve">Каждое </w:t>
      </w:r>
      <w:proofErr w:type="gramStart"/>
      <w:r w:rsidRPr="6CC44779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proofErr w:type="gramEnd"/>
      <w:r w:rsidRPr="6CC44779">
        <w:rPr>
          <w:rFonts w:ascii="Times New Roman" w:eastAsia="Times New Roman" w:hAnsi="Times New Roman" w:cs="Times New Roman"/>
          <w:sz w:val="28"/>
          <w:szCs w:val="28"/>
        </w:rPr>
        <w:t xml:space="preserve"> проходящее в школьной жизни снимается, а потом технически обрабатывается.</w:t>
      </w:r>
    </w:p>
    <w:p w14:paraId="50B4DF1F" w14:textId="092E2A04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Главной задачей нашей работы является через различные средства массовой информации сообщать всем учащимся школы необходимую информацию.</w:t>
      </w:r>
    </w:p>
    <w:p w14:paraId="4084DFD1" w14:textId="2BA9E60F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Здесь мы учимся выбирать интересную информацию и грамотно доносить ее до слушателей и читателей.</w:t>
      </w:r>
    </w:p>
    <w:p w14:paraId="79809E3C" w14:textId="3B45A8D9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создавались ситуации, в которых каждый ученик мог бы выполнить индивидуальную творческую или конструкторскую работу и принять участие в работе группы.</w:t>
      </w:r>
    </w:p>
    <w:p w14:paraId="2DA58809" w14:textId="31C2A906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Системное внедрение в работу школы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информационно-образовательной среды обладающей высокой степенью эффективности обучения.</w:t>
      </w:r>
    </w:p>
    <w:p w14:paraId="205BD240" w14:textId="327BFB38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За этот учебный год выпущено более 10 различных роликов.</w:t>
      </w:r>
    </w:p>
    <w:p w14:paraId="1ED94361" w14:textId="414C63FD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Благодаря нашему кружку в школе проводимые мероприятия приобрели яркую и эффектную форму.</w:t>
      </w:r>
    </w:p>
    <w:p w14:paraId="5DFDC7B9" w14:textId="5A473B28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Школьное телевидение существенно расширяет поле творческой деятельности учеников и объединяет их усилия по приобретению знаний.</w:t>
      </w:r>
    </w:p>
    <w:p w14:paraId="5CB32EF9" w14:textId="45D41B94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следует учитывать и то обстоятельство, что "Школьное телевидение" с точки зрения ученика — это возможность максимального раскрытия своего творческого потенциала. </w:t>
      </w:r>
      <w:proofErr w:type="gramStart"/>
      <w:r w:rsidRPr="6CC44779">
        <w:rPr>
          <w:rFonts w:ascii="Times New Roman" w:eastAsia="Times New Roman" w:hAnsi="Times New Roman" w:cs="Times New Roman"/>
          <w:sz w:val="28"/>
          <w:szCs w:val="28"/>
        </w:rPr>
        <w:t>Работа над созданием телевизионных роликов, написания статей, позволяет проявить себя оптимальным образом индивидуально или в группе, попробовать свои силы в самом широком спектре человеческой деятельности – от гуманитарного до технического, показать публично результаты своей работы.</w:t>
      </w:r>
      <w:proofErr w:type="gramEnd"/>
    </w:p>
    <w:p w14:paraId="1C0AE158" w14:textId="0A9AA470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Эта деятельность носит практический характер, имеет важное прикладное значение и для самих учащихся.</w:t>
      </w:r>
    </w:p>
    <w:p w14:paraId="3B8364F4" w14:textId="33332CC9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Поскольку сам процесс обучения, по сути, является передачей информации ученику, то любые методики или педагогические технологии описывают, как обработать и передать информацию самым эффективным образом, так, чтобы она была оптимально усвоена учеником.</w:t>
      </w:r>
    </w:p>
    <w:p w14:paraId="40C2B61F" w14:textId="12BA5BA2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Тематика нашей работы разнообразна: - выпуск информационных новостей; - тематические выпуски; - праздничные программы; - подведение итогов четверти, итоги конкурсов;</w:t>
      </w:r>
    </w:p>
    <w:p w14:paraId="518D5BE2" w14:textId="361A28B3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- техника безопасности по ПДД, гололёд, правила пользования газом, электричеством и многое другое.</w:t>
      </w:r>
    </w:p>
    <w:p w14:paraId="0FDB9F13" w14:textId="0548EE4A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Мы стараемся оперативно информировать о событиях и фактах из жизни школы и не только.</w:t>
      </w:r>
    </w:p>
    <w:p w14:paraId="7E496A65" w14:textId="44F97BC8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На следующий учебный год планируется:</w:t>
      </w:r>
    </w:p>
    <w:p w14:paraId="7FDE53B7" w14:textId="3DEB32F8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- развивать интерес к этой профессиональной сфере у учащихся школы</w:t>
      </w:r>
    </w:p>
    <w:p w14:paraId="0FF4943E" w14:textId="7F7A01BD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- расширить диапазон новостей,</w:t>
      </w:r>
    </w:p>
    <w:p w14:paraId="2D06160E" w14:textId="68F1647C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lastRenderedPageBreak/>
        <w:t>- возобновить показ роликов по телевизору в коридоре,</w:t>
      </w:r>
    </w:p>
    <w:p w14:paraId="68BFAA8C" w14:textId="46D17432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- увеличить количество воспитанников,</w:t>
      </w:r>
    </w:p>
    <w:p w14:paraId="3EB18359" w14:textId="65E5AEF3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>- чаще выходить на экскурсии в другие учреждения.</w:t>
      </w:r>
    </w:p>
    <w:p w14:paraId="58F852E7" w14:textId="65B20220" w:rsidR="6CC44779" w:rsidRDefault="007E62FD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2021-2022 учебный год</w:t>
      </w:r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 выпущено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 выпусков школьных новостей, 3 образовательных ролика, 3 праздничные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>, 4 видеоклипа</w:t>
      </w:r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. Ребята студии школьного </w:t>
      </w:r>
      <w:proofErr w:type="spellStart"/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spellEnd"/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в различных конкурсах, как итог: сертификат об участии в региональном конкурсе социальных роликов “Изменим жизнь к лучшему “, 2 победителя (Токарева Дарья, Юрин Андрей) во Всероссийской акции “Великие слова учителям”, 1 место в областном творческом конкурсе юных журналистов “Проба пера”</w:t>
      </w:r>
      <w:proofErr w:type="gramStart"/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частники</w:t>
      </w:r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“Юные таланты за безопасность”, победители </w:t>
      </w:r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детско-юношеских СМИ “Журналистский марафон”,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победители арт-проекта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Дежавю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-школа» </w:t>
      </w:r>
      <w:r w:rsidR="6CC44779" w:rsidRPr="6CC44779">
        <w:rPr>
          <w:rFonts w:ascii="Times New Roman" w:eastAsia="Times New Roman" w:hAnsi="Times New Roman" w:cs="Times New Roman"/>
          <w:sz w:val="28"/>
          <w:szCs w:val="28"/>
        </w:rPr>
        <w:t xml:space="preserve"> во Всероссийском марафоне детско-юношеских 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Активисты Токарева Дарья,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и Лазарева Лилия награждены благодарственными письмами от областной газеты «5 угол», студия заняла 2 место в региональном конкурсе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Я-репортер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D4BB9">
        <w:rPr>
          <w:rFonts w:ascii="Times New Roman" w:eastAsia="Times New Roman" w:hAnsi="Times New Roman" w:cs="Times New Roman"/>
          <w:sz w:val="28"/>
          <w:szCs w:val="28"/>
        </w:rPr>
        <w:t xml:space="preserve"> Весной 2022 года студию посетил региональный канал «ТВ-ЭКСПРЕСС». Совместно был снят виде</w:t>
      </w:r>
      <w:bookmarkStart w:id="0" w:name="_GoBack"/>
      <w:bookmarkEnd w:id="0"/>
      <w:r w:rsidR="00CD4BB9">
        <w:rPr>
          <w:rFonts w:ascii="Times New Roman" w:eastAsia="Times New Roman" w:hAnsi="Times New Roman" w:cs="Times New Roman"/>
          <w:sz w:val="28"/>
          <w:szCs w:val="28"/>
        </w:rPr>
        <w:t xml:space="preserve">осюжет </w:t>
      </w:r>
      <w:hyperlink r:id="rId6" w:tgtFrame="_blank" w:history="1">
        <w:r w:rsidR="00CD4BB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https://www.youtube.com/watch?v=JLQHkLIsC3s</w:t>
        </w:r>
      </w:hyperlink>
      <w:r w:rsidR="00CD4BB9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14:paraId="5F1ACBD5" w14:textId="685B5274" w:rsidR="6CC44779" w:rsidRDefault="6CC44779" w:rsidP="6CC44779">
      <w:pPr>
        <w:rPr>
          <w:rFonts w:ascii="Times New Roman" w:eastAsia="Times New Roman" w:hAnsi="Times New Roman" w:cs="Times New Roman"/>
          <w:sz w:val="28"/>
          <w:szCs w:val="28"/>
        </w:rPr>
      </w:pPr>
      <w:r w:rsidRPr="6CC4477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студии принимает участие в развитии школьных СМИ в образовательной организации. В октябре 2022 года она прошла курсы повышения квалификации (20 часов) по гражданскому воспитанию на примере марафона школьных СМИ. </w:t>
      </w:r>
      <w:proofErr w:type="gramStart"/>
      <w:r w:rsidRPr="6CC44779">
        <w:rPr>
          <w:rFonts w:ascii="Times New Roman" w:eastAsia="Times New Roman" w:hAnsi="Times New Roman" w:cs="Times New Roman"/>
          <w:sz w:val="28"/>
          <w:szCs w:val="28"/>
        </w:rPr>
        <w:t>В декабре выступила на региональном семинаре “Лучшее от лучших” в рамках регионального проекта “Дорога к мастерству” на темы:</w:t>
      </w:r>
      <w:proofErr w:type="gramEnd"/>
      <w:r w:rsidRPr="6CC44779">
        <w:rPr>
          <w:rFonts w:ascii="Times New Roman" w:eastAsia="Times New Roman" w:hAnsi="Times New Roman" w:cs="Times New Roman"/>
          <w:sz w:val="28"/>
          <w:szCs w:val="28"/>
        </w:rPr>
        <w:t xml:space="preserve"> “Участие в конкурсах педагогического мастерства, как средство повышения профессиональной компетенции учителя”. Развитие медиа в образовательных учреждениях. Проект “Школьное телевидение”, как один из вариативных модулей реализации Рабочей программы воспитания школы.</w:t>
      </w:r>
      <w:r w:rsidR="007E62FD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 заняла 3 место в областном конкурсе программ и методических разработок «Внеурочная деятельность в образовательном процессе-2022» в номинации «Программы внеурочной деятельности» (программа внеурочной деятельности «Школа </w:t>
      </w:r>
      <w:proofErr w:type="spellStart"/>
      <w:r w:rsidR="007E62FD">
        <w:rPr>
          <w:rFonts w:ascii="Times New Roman" w:eastAsia="Times New Roman" w:hAnsi="Times New Roman" w:cs="Times New Roman"/>
          <w:sz w:val="28"/>
          <w:szCs w:val="28"/>
        </w:rPr>
        <w:t>ЮНКОРа</w:t>
      </w:r>
      <w:proofErr w:type="spellEnd"/>
      <w:r w:rsidR="007E62FD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672778BF" w14:textId="51557885" w:rsidR="6CC44779" w:rsidRDefault="6CC44779" w:rsidP="6CC44779">
      <w:pPr>
        <w:rPr>
          <w:rFonts w:ascii="Calibri" w:eastAsia="Calibri" w:hAnsi="Calibri" w:cs="Calibri"/>
          <w:color w:val="134F5C"/>
          <w:sz w:val="24"/>
          <w:szCs w:val="24"/>
        </w:rPr>
      </w:pPr>
      <w:r>
        <w:br/>
      </w:r>
    </w:p>
    <w:sectPr w:rsidR="6CC447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730"/>
    <w:multiLevelType w:val="hybridMultilevel"/>
    <w:tmpl w:val="6B76169A"/>
    <w:lvl w:ilvl="0" w:tplc="70528E32">
      <w:start w:val="1"/>
      <w:numFmt w:val="decimal"/>
      <w:lvlText w:val="%1."/>
      <w:lvlJc w:val="left"/>
      <w:pPr>
        <w:ind w:left="720" w:hanging="360"/>
      </w:pPr>
    </w:lvl>
    <w:lvl w:ilvl="1" w:tplc="BC3867B4">
      <w:start w:val="1"/>
      <w:numFmt w:val="lowerLetter"/>
      <w:lvlText w:val="%2."/>
      <w:lvlJc w:val="left"/>
      <w:pPr>
        <w:ind w:left="1440" w:hanging="360"/>
      </w:pPr>
    </w:lvl>
    <w:lvl w:ilvl="2" w:tplc="C78E0C52">
      <w:start w:val="1"/>
      <w:numFmt w:val="lowerRoman"/>
      <w:lvlText w:val="%3."/>
      <w:lvlJc w:val="right"/>
      <w:pPr>
        <w:ind w:left="2160" w:hanging="180"/>
      </w:pPr>
    </w:lvl>
    <w:lvl w:ilvl="3" w:tplc="061EFD92">
      <w:start w:val="1"/>
      <w:numFmt w:val="decimal"/>
      <w:lvlText w:val="%4."/>
      <w:lvlJc w:val="left"/>
      <w:pPr>
        <w:ind w:left="2880" w:hanging="360"/>
      </w:pPr>
    </w:lvl>
    <w:lvl w:ilvl="4" w:tplc="8730B2F6">
      <w:start w:val="1"/>
      <w:numFmt w:val="lowerLetter"/>
      <w:lvlText w:val="%5."/>
      <w:lvlJc w:val="left"/>
      <w:pPr>
        <w:ind w:left="3600" w:hanging="360"/>
      </w:pPr>
    </w:lvl>
    <w:lvl w:ilvl="5" w:tplc="19681972">
      <w:start w:val="1"/>
      <w:numFmt w:val="lowerRoman"/>
      <w:lvlText w:val="%6."/>
      <w:lvlJc w:val="right"/>
      <w:pPr>
        <w:ind w:left="4320" w:hanging="180"/>
      </w:pPr>
    </w:lvl>
    <w:lvl w:ilvl="6" w:tplc="700E29EE">
      <w:start w:val="1"/>
      <w:numFmt w:val="decimal"/>
      <w:lvlText w:val="%7."/>
      <w:lvlJc w:val="left"/>
      <w:pPr>
        <w:ind w:left="5040" w:hanging="360"/>
      </w:pPr>
    </w:lvl>
    <w:lvl w:ilvl="7" w:tplc="00C27770">
      <w:start w:val="1"/>
      <w:numFmt w:val="lowerLetter"/>
      <w:lvlText w:val="%8."/>
      <w:lvlJc w:val="left"/>
      <w:pPr>
        <w:ind w:left="5760" w:hanging="360"/>
      </w:pPr>
    </w:lvl>
    <w:lvl w:ilvl="8" w:tplc="654CA0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41C34"/>
    <w:rsid w:val="00675944"/>
    <w:rsid w:val="007E62FD"/>
    <w:rsid w:val="00CD4BB9"/>
    <w:rsid w:val="65A41C34"/>
    <w:rsid w:val="6CC4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B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youtube.com%2Fwatch%3Fv%3DJLQHkLIsC3s&amp;post=-205928769_59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</dc:creator>
  <cp:keywords/>
  <dc:description/>
  <cp:lastModifiedBy>Ученик</cp:lastModifiedBy>
  <cp:revision>3</cp:revision>
  <dcterms:created xsi:type="dcterms:W3CDTF">2021-12-28T16:29:00Z</dcterms:created>
  <dcterms:modified xsi:type="dcterms:W3CDTF">2022-05-29T11:50:00Z</dcterms:modified>
</cp:coreProperties>
</file>