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E" w:rsidRPr="0032419F" w:rsidRDefault="00E624AE" w:rsidP="00E624AE">
      <w:pPr>
        <w:spacing w:after="12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Условия, которые образовательная организация создает для обучающихся с определенными видами</w:t>
      </w:r>
      <w:r w:rsidRPr="00E62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ОВЗ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0"/>
        <w:gridCol w:w="7250"/>
      </w:tblGrid>
      <w:tr w:rsidR="00E624AE" w:rsidRPr="00E624AE" w:rsidTr="0078308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E624AE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Вид</w:t>
            </w:r>
            <w:r w:rsidRPr="00E624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E624AE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hyperlink r:id="rId5" w:anchor="/document/99/499044345/ZAP21323CP/" w:history="1">
              <w:r w:rsidRPr="00E624AE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Порядок</w:t>
              </w:r>
            </w:hyperlink>
            <w:r w:rsidRPr="003241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, утвержденный</w:t>
            </w:r>
            <w:r w:rsidRPr="00E624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hyperlink r:id="rId6" w:anchor="/document/99/499044345/" w:history="1">
              <w:r w:rsidRPr="00E624AE">
                <w:rPr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</w:rPr>
                <w:t>приказом Минобрнауки России от 30 августа 2013 г. № 1015</w:t>
              </w:r>
            </w:hyperlink>
          </w:p>
        </w:tc>
      </w:tr>
      <w:tr w:rsidR="00E624AE" w:rsidRPr="00E624AE" w:rsidTr="006576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E624AE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зрения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583D25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anchor="/document/16/2227/sit1/" w:history="1">
              <w:r w:rsidR="00E624AE" w:rsidRPr="00E624AE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Адаптировать сайт</w:t>
              </w:r>
            </w:hyperlink>
            <w:r w:rsidR="00E624AE" w:rsidRPr="00E624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624AE"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 с учетом потребностей инвалидов по зрению. Привести сайт к международному стандарту доступности веб-контента и веб-сервисов (WCAG);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разместить расписание занятий в доступных для слепых или слабовидящих местах в адаптированной форме. Текст составляют крупным (высота прописных букв не менее 7,5 см) рельефно-контрастным шрифтом (на белом или желтом фоне) и дублируют шрифтом Брайля);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присутствие ассистента, который оказывает учащемуся необходимую помощь;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выпустить альтернативные форматы печатных материалов (крупный шрифт) или аудиофайлы;</w:t>
            </w:r>
          </w:p>
          <w:p w:rsidR="0032419F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доступ слепого учащегося с собакой-поводырем к зданию школы и место для собаки-поводыря в часы обучения ребенка</w:t>
            </w:r>
          </w:p>
        </w:tc>
      </w:tr>
      <w:tr w:rsidR="00E624AE" w:rsidRPr="00E624AE" w:rsidTr="00C71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E624AE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Воспроизводить информацию звуковыми средствами;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дублировать звуковую информацию о расписании занятий визуальной – установить мониторы для трансляции субтитров. Мониторы, их размеры и количество определяют с учетом размеров помещения;</w:t>
            </w:r>
          </w:p>
          <w:p w:rsidR="00E624AE" w:rsidRPr="0032419F" w:rsidRDefault="00E624AE" w:rsidP="00E6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передавать информацию с использованием русского жестового языка (сурдоперевода, тифлосурдоперевода)</w:t>
            </w:r>
          </w:p>
        </w:tc>
      </w:tr>
      <w:tr w:rsidR="00E624AE" w:rsidRPr="0032419F" w:rsidTr="008F33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E624AE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беспрепятственный доступ учащихся в учебные помещения, столовую, туалетные и другие помещения школы;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организовать: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– пандусы;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– поручни;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– расширенные дверные проемы;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– лифты;</w:t>
            </w:r>
          </w:p>
          <w:p w:rsidR="00E624AE" w:rsidRPr="0032419F" w:rsidRDefault="00E624AE" w:rsidP="00E62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– локальное понижение стоек-барьеров до высоты не более 0,8 м;</w:t>
            </w:r>
          </w:p>
          <w:p w:rsidR="0032419F" w:rsidRPr="0032419F" w:rsidRDefault="00E624AE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419F">
              <w:rPr>
                <w:rFonts w:ascii="Times New Roman" w:eastAsia="Times New Roman" w:hAnsi="Times New Roman" w:cs="Times New Roman"/>
                <w:sz w:val="26"/>
                <w:szCs w:val="26"/>
              </w:rPr>
              <w:t>– специальные кресла и другие приспособления</w:t>
            </w:r>
          </w:p>
        </w:tc>
      </w:tr>
    </w:tbl>
    <w:p w:rsidR="00E624AE" w:rsidRPr="0032419F" w:rsidRDefault="00E624AE" w:rsidP="00E62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1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624AE" w:rsidRPr="0032419F" w:rsidRDefault="00E624AE" w:rsidP="00E624AE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1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E624AE" w:rsidRDefault="00E624AE" w:rsidP="00E624AE"/>
    <w:p w:rsidR="00E624AE" w:rsidRDefault="00E624AE" w:rsidP="00E624AE"/>
    <w:p w:rsidR="00E624AE" w:rsidRDefault="00E624AE" w:rsidP="00E624AE"/>
    <w:p w:rsidR="00E624AE" w:rsidRDefault="00E624AE" w:rsidP="006818F5">
      <w:pPr>
        <w:spacing w:before="360" w:after="90" w:line="240" w:lineRule="auto"/>
        <w:outlineLvl w:val="1"/>
      </w:pPr>
      <w:r w:rsidRPr="0032419F">
        <w:rPr>
          <w:rFonts w:ascii="Arial" w:eastAsia="Times New Roman" w:hAnsi="Arial" w:cs="Arial"/>
          <w:b/>
          <w:bCs/>
          <w:color w:val="000000"/>
          <w:sz w:val="33"/>
          <w:szCs w:val="33"/>
        </w:rPr>
        <w:br/>
      </w:r>
    </w:p>
    <w:p w:rsidR="00FE6FAD" w:rsidRDefault="00FE6FAD"/>
    <w:sectPr w:rsidR="00FE6FAD" w:rsidSect="0058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526"/>
    <w:multiLevelType w:val="multilevel"/>
    <w:tmpl w:val="E9D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B4607"/>
    <w:multiLevelType w:val="multilevel"/>
    <w:tmpl w:val="663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22A37"/>
    <w:multiLevelType w:val="multilevel"/>
    <w:tmpl w:val="724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24AE"/>
    <w:rsid w:val="00186CF3"/>
    <w:rsid w:val="00583D25"/>
    <w:rsid w:val="006818F5"/>
    <w:rsid w:val="00E624AE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2018-03-06T13:39:00Z</dcterms:created>
  <dcterms:modified xsi:type="dcterms:W3CDTF">2018-03-06T13:39:00Z</dcterms:modified>
</cp:coreProperties>
</file>