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5055B">
        <w:rPr>
          <w:rFonts w:ascii="Times New Roman" w:hAnsi="Times New Roman"/>
          <w:sz w:val="24"/>
          <w:szCs w:val="24"/>
        </w:rPr>
        <w:t>УТВЕРЖДЕНА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5055B">
        <w:rPr>
          <w:rFonts w:ascii="Times New Roman" w:hAnsi="Times New Roman"/>
          <w:sz w:val="24"/>
          <w:szCs w:val="24"/>
        </w:rPr>
        <w:t>приказом по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5055B">
        <w:rPr>
          <w:rFonts w:ascii="Times New Roman" w:hAnsi="Times New Roman"/>
          <w:sz w:val="24"/>
          <w:szCs w:val="24"/>
        </w:rPr>
        <w:t>МБОУ СОШ №2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5055B">
        <w:rPr>
          <w:rFonts w:ascii="Times New Roman" w:hAnsi="Times New Roman"/>
          <w:sz w:val="24"/>
          <w:szCs w:val="24"/>
        </w:rPr>
        <w:t>г. Нижний Ломов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августа 2014</w:t>
      </w:r>
      <w:r w:rsidRPr="0045055B">
        <w:rPr>
          <w:rFonts w:ascii="Times New Roman" w:hAnsi="Times New Roman"/>
          <w:sz w:val="24"/>
          <w:szCs w:val="24"/>
        </w:rPr>
        <w:t xml:space="preserve">г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от 1 сентября 2014г №121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протокол №1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Согласовано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на заседании районного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учителей русского языка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и литературы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августа 2014</w:t>
      </w:r>
      <w:r w:rsidRPr="0045055B">
        <w:rPr>
          <w:rFonts w:ascii="Times New Roman" w:hAnsi="Times New Roman"/>
          <w:sz w:val="24"/>
          <w:szCs w:val="24"/>
        </w:rPr>
        <w:t>г</w:t>
      </w:r>
    </w:p>
    <w:p w:rsidR="00F15224" w:rsidRPr="0045055B" w:rsidRDefault="00F15224" w:rsidP="00F15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5B">
        <w:rPr>
          <w:rFonts w:ascii="Times New Roman" w:hAnsi="Times New Roman"/>
          <w:sz w:val="24"/>
          <w:szCs w:val="24"/>
        </w:rPr>
        <w:t>протокол №1</w:t>
      </w: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224" w:rsidRDefault="00F15224" w:rsidP="00F152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15224" w:rsidRDefault="00F15224" w:rsidP="00F152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F24FE" w:rsidRPr="00B83B58" w:rsidRDefault="00F15224" w:rsidP="00F152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="00A93C84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1F24FE" w:rsidRPr="00B83B58">
        <w:rPr>
          <w:rFonts w:ascii="Times New Roman" w:hAnsi="Times New Roman"/>
          <w:b/>
          <w:sz w:val="36"/>
          <w:szCs w:val="36"/>
        </w:rPr>
        <w:t>Программа</w:t>
      </w: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B58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1F24FE" w:rsidRPr="001F24FE" w:rsidRDefault="001F24FE" w:rsidP="001F24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</w:t>
      </w: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58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58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58">
        <w:rPr>
          <w:rFonts w:ascii="Times New Roman" w:hAnsi="Times New Roman"/>
          <w:sz w:val="28"/>
          <w:szCs w:val="28"/>
        </w:rPr>
        <w:t>(базовый уровень)</w:t>
      </w: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4FE" w:rsidRPr="00B83B58" w:rsidRDefault="001F24FE" w:rsidP="001F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292" w:rsidRDefault="00C81292" w:rsidP="00A574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15224" w:rsidRPr="00C0236F" w:rsidRDefault="00C81292" w:rsidP="00A574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 w:rsidR="001F24FE">
        <w:rPr>
          <w:rFonts w:ascii="Times New Roman" w:hAnsi="Times New Roman"/>
          <w:sz w:val="28"/>
          <w:szCs w:val="28"/>
        </w:rPr>
        <w:t xml:space="preserve">  </w:t>
      </w:r>
      <w:r w:rsidR="001F24FE" w:rsidRPr="00B83B58">
        <w:rPr>
          <w:rFonts w:ascii="Times New Roman" w:hAnsi="Times New Roman"/>
          <w:sz w:val="28"/>
          <w:szCs w:val="28"/>
        </w:rPr>
        <w:t>г. Нижний Ломов, 201</w:t>
      </w:r>
      <w:r w:rsidR="00C0236F">
        <w:rPr>
          <w:rFonts w:ascii="Times New Roman" w:hAnsi="Times New Roman"/>
          <w:sz w:val="28"/>
          <w:szCs w:val="28"/>
          <w:lang w:val="en-US"/>
        </w:rPr>
        <w:t>4</w:t>
      </w:r>
    </w:p>
    <w:p w:rsidR="00A17C93" w:rsidRPr="00A574CF" w:rsidRDefault="00A17C93" w:rsidP="00A57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33C4E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 документа</w:t>
      </w:r>
    </w:p>
    <w:p w:rsidR="00A17C93" w:rsidRPr="00A574CF" w:rsidRDefault="00FE45A7" w:rsidP="00A574CF">
      <w:pPr>
        <w:pStyle w:val="a4"/>
        <w:spacing w:before="0" w:beforeAutospacing="0"/>
      </w:pPr>
      <w:r w:rsidRPr="00A574CF">
        <w:rPr>
          <w:bCs/>
          <w:kern w:val="36"/>
        </w:rPr>
        <w:t xml:space="preserve"> П</w:t>
      </w:r>
      <w:r w:rsidR="00733C4E" w:rsidRPr="00A574CF">
        <w:rPr>
          <w:bCs/>
          <w:kern w:val="36"/>
        </w:rPr>
        <w:t>рограмма</w:t>
      </w:r>
      <w:r w:rsidR="00733C4E" w:rsidRPr="00A574CF">
        <w:t xml:space="preserve"> </w:t>
      </w:r>
      <w:r w:rsidRPr="00A574CF">
        <w:t xml:space="preserve">по обществознанию МБОУ СОШ №2 </w:t>
      </w:r>
      <w:r w:rsidR="0034694C" w:rsidRPr="00A574CF">
        <w:t>г. Нижний Ломов</w:t>
      </w:r>
      <w:r w:rsidR="009064DD" w:rsidRPr="00A574CF">
        <w:t xml:space="preserve"> </w:t>
      </w:r>
      <w:r w:rsidR="00733C4E" w:rsidRPr="00A574CF">
        <w:t xml:space="preserve">составлена </w:t>
      </w:r>
      <w:r w:rsidR="00A02342" w:rsidRPr="00A574CF">
        <w:t>на основе П</w:t>
      </w:r>
      <w:r w:rsidR="00733C4E" w:rsidRPr="00A574CF">
        <w:t xml:space="preserve">римерной программы </w:t>
      </w:r>
      <w:r w:rsidR="009064DD" w:rsidRPr="00A574CF">
        <w:t>основного</w:t>
      </w:r>
      <w:r w:rsidR="00733C4E" w:rsidRPr="00A574CF">
        <w:t xml:space="preserve"> общего образования.   </w:t>
      </w:r>
      <w:r w:rsidR="00A17C93" w:rsidRPr="00A574CF">
        <w:br/>
      </w:r>
      <w:r w:rsidR="00A17C93" w:rsidRPr="00A574CF">
        <w:rPr>
          <w:rStyle w:val="a5"/>
          <w:b w:val="0"/>
        </w:rPr>
        <w:t xml:space="preserve"> </w:t>
      </w:r>
      <w:r w:rsidR="0019482D" w:rsidRPr="00A574CF">
        <w:t>П</w:t>
      </w:r>
      <w:r w:rsidR="00A17C93" w:rsidRPr="00A574CF">
        <w:t>рограмма конкретизирует содержание предметных тем образовательного стандарта, дает примерное распределение учебных часов по разделам и темам курса</w:t>
      </w:r>
      <w:r w:rsidR="0019482D" w:rsidRPr="00A574CF">
        <w:t>.</w:t>
      </w:r>
      <w:r w:rsidR="00A17C93" w:rsidRPr="00A574CF">
        <w:br/>
      </w:r>
      <w:r w:rsidR="00A17C93" w:rsidRPr="00A574CF">
        <w:rPr>
          <w:rStyle w:val="a5"/>
          <w:b w:val="0"/>
        </w:rPr>
        <w:t xml:space="preserve"> </w:t>
      </w:r>
      <w:r w:rsidR="0019482D" w:rsidRPr="00A574CF">
        <w:t>П</w:t>
      </w:r>
      <w:r w:rsidR="00A17C93" w:rsidRPr="00A574CF">
        <w:t>рограмма выполняет две основные функции:</w:t>
      </w:r>
      <w:r w:rsidR="00A17C93" w:rsidRPr="00A574CF">
        <w:br/>
      </w:r>
      <w:r w:rsidR="00A17C93" w:rsidRPr="00A574CF">
        <w:rPr>
          <w:u w:val="single"/>
        </w:rPr>
        <w:t>Информационно-методическая</w:t>
      </w:r>
      <w:r w:rsidR="00A17C93" w:rsidRPr="00A574CF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="00A17C93" w:rsidRPr="00A574CF">
        <w:br/>
      </w:r>
      <w:r w:rsidR="00A17C93" w:rsidRPr="00A574CF">
        <w:rPr>
          <w:u w:val="single"/>
        </w:rPr>
        <w:t xml:space="preserve">Организационно-планирующая </w:t>
      </w:r>
      <w:r w:rsidR="00A17C93" w:rsidRPr="00A574CF"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 w:rsidR="00A17C93" w:rsidRPr="00A574CF">
        <w:br/>
      </w:r>
    </w:p>
    <w:p w:rsidR="00A17C93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документа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19482D" w:rsidRPr="00A574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рограмма включает три раздела: пояснительную запи</w:t>
      </w:r>
      <w:r w:rsidR="0034694C" w:rsidRPr="00A574CF">
        <w:rPr>
          <w:rFonts w:ascii="Times New Roman" w:eastAsia="Times New Roman" w:hAnsi="Times New Roman"/>
          <w:sz w:val="24"/>
          <w:szCs w:val="24"/>
          <w:lang w:eastAsia="ru-RU"/>
        </w:rPr>
        <w:t>ску; основное содержание с  при</w:t>
      </w:r>
      <w:r w:rsidR="0049361D" w:rsidRPr="004936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4694C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мерным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распределением учебных часов по разделам и темам курса; требования к уровню подготовки выпускников.</w:t>
      </w:r>
    </w:p>
    <w:p w:rsidR="00A17C93" w:rsidRPr="00A574CF" w:rsidRDefault="00A17C93" w:rsidP="00A574CF">
      <w:pPr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17C93" w:rsidRPr="00A574CF" w:rsidRDefault="00A17C93" w:rsidP="00A574CF">
      <w:pPr>
        <w:shd w:val="clear" w:color="auto" w:fill="FFFFFF"/>
        <w:spacing w:line="240" w:lineRule="atLeast"/>
        <w:ind w:right="5" w:firstLine="288"/>
        <w:rPr>
          <w:rFonts w:ascii="Times New Roman" w:hAnsi="Times New Roman"/>
          <w:sz w:val="24"/>
          <w:szCs w:val="24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 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</w:t>
      </w:r>
      <w:r w:rsidR="00653C7A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еятельности  в учебном процессе.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19482D" w:rsidRPr="00A574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рограмма предусматривает выделение двух самостоятельных,  связанных между собой этапов.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3C7A" w:rsidRPr="00A574CF">
        <w:rPr>
          <w:rFonts w:ascii="Times New Roman" w:hAnsi="Times New Roman"/>
          <w:sz w:val="24"/>
          <w:szCs w:val="24"/>
        </w:rPr>
        <w:t xml:space="preserve"> Первый этап (6 класс) носит преимущественно пропе</w:t>
      </w:r>
      <w:r w:rsidR="00653C7A" w:rsidRPr="00A574CF">
        <w:rPr>
          <w:rFonts w:ascii="Times New Roman" w:hAnsi="Times New Roman"/>
          <w:sz w:val="24"/>
          <w:szCs w:val="24"/>
        </w:rPr>
        <w:softHyphen/>
        <w:t>девтический характер, связанный с проблемами социали</w:t>
      </w:r>
      <w:r w:rsidR="00653C7A" w:rsidRPr="00A574CF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 обеспечивается преемственность по отношению к курсу «Окружающий мир», изучаемому в начальной школе. Открывается курс темой «Человек и природа», в которой рассмат</w:t>
      </w:r>
      <w:r w:rsidR="00653C7A" w:rsidRPr="00A574CF">
        <w:rPr>
          <w:rFonts w:ascii="Times New Roman" w:hAnsi="Times New Roman"/>
          <w:sz w:val="24"/>
          <w:szCs w:val="24"/>
        </w:rPr>
        <w:softHyphen/>
        <w:t>риваются важнейшие социальные свойства человека, знакомятся с тем, какую роль играет человек в природе. Тема «Человек – личность» помогает  познать себя.  В теме « Человек среди людей»  идет речь об отношениях между людьми.  Программа последовательно вводит ученика в расширяю</w:t>
      </w:r>
      <w:r w:rsidR="00653C7A" w:rsidRPr="00A574CF">
        <w:rPr>
          <w:rFonts w:ascii="Times New Roman" w:hAnsi="Times New Roman"/>
          <w:sz w:val="24"/>
          <w:szCs w:val="24"/>
        </w:rPr>
        <w:softHyphen/>
        <w:t>щийся круг социальных институтов. Учащиеся учатся как вести себя цивилизованно в самого себя в ситуациях конфликта, отстаивать свое мнение.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этап (7-9 кл.) ориентирован на более сложный круг вопросов и не только сопровождает процесс социализации, но и способствует предпрофильной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  социального опыта, познавательных возможностей учащихся.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каждом из этапов  реализуются межпредметные связи с курсом истории и другими учебными дисциплинами.</w:t>
      </w:r>
    </w:p>
    <w:p w:rsidR="00A17C93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A17C93" w:rsidRPr="00A574CF" w:rsidRDefault="00A17C93" w:rsidP="00A574CF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</w:t>
      </w:r>
      <w:r w:rsid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роцессе  восприятия социальной,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в том</w:t>
      </w:r>
      <w:r w:rsid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 экономической и правовой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17C93" w:rsidRPr="00A574CF" w:rsidRDefault="00A17C93" w:rsidP="00A574CF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17C93" w:rsidRPr="00A574CF" w:rsidRDefault="00A17C93" w:rsidP="00A574CF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освоение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знаний,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17C93" w:rsidRPr="00A574CF" w:rsidRDefault="00A17C93" w:rsidP="00A574CF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17C93" w:rsidRPr="00A574CF" w:rsidRDefault="00A17C93" w:rsidP="00A574CF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опыта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17C93" w:rsidRPr="00A574CF" w:rsidRDefault="0019482D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предмета в </w:t>
      </w:r>
      <w:r w:rsidR="00A17C93"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плане</w:t>
      </w: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СОШ №2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4CF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74CF" w:rsidRPr="00273AD4">
        <w:rPr>
          <w:rFonts w:ascii="Times New Roman" w:eastAsia="Times New Roman" w:hAnsi="Times New Roman"/>
          <w:b/>
          <w:sz w:val="24"/>
          <w:szCs w:val="24"/>
          <w:lang w:eastAsia="ru-RU"/>
        </w:rPr>
        <w:t>Нижний Ломов</w:t>
      </w:r>
      <w:r w:rsidRPr="00273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AD4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В учебном  плане о</w:t>
      </w:r>
      <w:r w:rsidR="00A17C93" w:rsidRPr="00A574CF">
        <w:rPr>
          <w:rFonts w:ascii="Times New Roman" w:eastAsia="Times New Roman" w:hAnsi="Times New Roman"/>
          <w:sz w:val="24"/>
          <w:szCs w:val="24"/>
          <w:lang w:eastAsia="ru-RU"/>
        </w:rPr>
        <w:t>тводит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E60625">
        <w:rPr>
          <w:rFonts w:ascii="Times New Roman" w:eastAsia="Times New Roman" w:hAnsi="Times New Roman"/>
          <w:sz w:val="24"/>
          <w:szCs w:val="24"/>
          <w:lang w:eastAsia="ru-RU"/>
        </w:rPr>
        <w:t xml:space="preserve"> 136</w:t>
      </w:r>
      <w:r w:rsidR="00A17C93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для обязательного изучения учебного предмета «Обществознание» на этапе основного общего образования. В том числе:  в </w:t>
      </w:r>
      <w:r w:rsidR="00E60625">
        <w:rPr>
          <w:rFonts w:ascii="Times New Roman" w:eastAsia="Times New Roman" w:hAnsi="Times New Roman"/>
          <w:sz w:val="24"/>
          <w:szCs w:val="24"/>
          <w:lang w:eastAsia="ru-RU"/>
        </w:rPr>
        <w:t>VI, VII, VIII и IX классах по 34</w:t>
      </w:r>
      <w:r w:rsidR="00A17C93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из расчета 1 учебный час в неделю.</w:t>
      </w:r>
      <w:r w:rsidR="00A17C93"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60625">
        <w:rPr>
          <w:rFonts w:ascii="Times New Roman" w:eastAsia="Times New Roman" w:hAnsi="Times New Roman"/>
          <w:sz w:val="24"/>
          <w:szCs w:val="24"/>
          <w:lang w:eastAsia="ru-RU"/>
        </w:rPr>
        <w:t>рограмма рассчитана на 136</w:t>
      </w:r>
      <w:r w:rsidR="00A17C93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ных часов.</w:t>
      </w:r>
    </w:p>
    <w:p w:rsidR="00A17C93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Общеучебные умения, навыки и способы деятельности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Fonts w:ascii="Times New Roman" w:hAnsi="Times New Roman"/>
          <w:bCs/>
          <w:kern w:val="36"/>
          <w:sz w:val="24"/>
          <w:szCs w:val="24"/>
        </w:rPr>
        <w:t>Основная образовательная</w:t>
      </w:r>
      <w:r w:rsidRPr="00A574C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на  использование элементов причинно-следственного анализа; 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исследование несложных реальных связей и зависимостей; 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на поиск  и извлечение нужной информации по заданной теме в адаптированных источниках различного типа;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на объяснение изученных положений на конкретных примерах;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A17C93" w:rsidRPr="00A574CF" w:rsidRDefault="00A17C93" w:rsidP="00A574CF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A17C93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призвана помочь осуществлению выпускниками основной школы  осознанного выбора путей продолжения образования или будущей профессиональной деятельности.</w:t>
      </w:r>
    </w:p>
    <w:p w:rsidR="00A17C93" w:rsidRPr="00A574CF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обучения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</w:t>
      </w:r>
      <w:r w:rsidR="00653C7A" w:rsidRPr="00A574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ориентированного и личностно</w:t>
      </w:r>
      <w:r w:rsidR="00653C7A" w:rsidRPr="00A574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Рубрика «Знать/понимать» включает требования к учебному материалу, который усваивается и осознанно воспроизводятся учащимися.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Рубрика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</w:t>
      </w:r>
      <w:r w:rsidR="00653C7A" w:rsidRPr="00A574CF">
        <w:rPr>
          <w:rFonts w:ascii="Times New Roman" w:eastAsia="Times New Roman" w:hAnsi="Times New Roman"/>
          <w:sz w:val="24"/>
          <w:szCs w:val="24"/>
          <w:lang w:eastAsia="ru-RU"/>
        </w:rPr>
        <w:t>ск социальной информации 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A17C93" w:rsidRPr="00A574CF" w:rsidRDefault="00A17C93" w:rsidP="00A574CF">
      <w:pPr>
        <w:spacing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СОДЕРЖАНИЕ (140 часов)</w:t>
      </w:r>
    </w:p>
    <w:p w:rsidR="00A17C93" w:rsidRPr="00374897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423AE" w:rsidRPr="00374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ПЕРВЫЙ ЭТАП </w:t>
      </w:r>
      <w:r w:rsidRPr="00374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класс </w:t>
      </w:r>
      <w:r w:rsidR="00C423AE" w:rsidRPr="00374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r w:rsidR="00E606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(34</w:t>
      </w:r>
      <w:r w:rsidRPr="00374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17C93" w:rsidRPr="00A574CF" w:rsidRDefault="00C423AE" w:rsidP="00A574CF">
      <w:pPr>
        <w:spacing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природа</w:t>
      </w:r>
      <w:r w:rsidRPr="003748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 </w:t>
      </w:r>
      <w:r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606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</w:t>
      </w:r>
      <w:r w:rsidR="00A17C93"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423AE" w:rsidRPr="00A574CF" w:rsidRDefault="00C423AE" w:rsidP="00A574CF">
      <w:pPr>
        <w:spacing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Человек- часть природы.</w:t>
      </w:r>
      <w:r w:rsidR="00D0757C"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Отличие человека от животных. </w:t>
      </w:r>
      <w:r w:rsidRPr="00A57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Наследственность – биологическая сущность всех людей. Индивидуальность.</w:t>
      </w:r>
    </w:p>
    <w:p w:rsidR="00C423AE" w:rsidRPr="00273AD4" w:rsidRDefault="00C423AE" w:rsidP="00A574CF">
      <w:pPr>
        <w:spacing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897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Воздействие  человека на природу.  Закон на страже природы</w:t>
      </w:r>
      <w:r w:rsidRPr="003748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D0757C" w:rsidRPr="00A574C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D0757C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Общество как форма совместной жизни людей.</w:t>
      </w:r>
      <w:r w:rsidR="00D0757C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общество и природа. Природоохранная деятельность. Правила экологического поведения.</w:t>
      </w:r>
    </w:p>
    <w:p w:rsidR="00C423AE" w:rsidRPr="00A574CF" w:rsidRDefault="00C423AE" w:rsidP="00A574CF">
      <w:pPr>
        <w:spacing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Человек и личность(</w:t>
      </w:r>
      <w:r w:rsidR="00610C7B"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14</w:t>
      </w:r>
      <w:r w:rsidR="00FB68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</w:t>
      </w:r>
      <w:r w:rsidRPr="00A57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</w:p>
    <w:p w:rsidR="00A17C93" w:rsidRPr="00A574CF" w:rsidRDefault="00A17C93" w:rsidP="00A574CF">
      <w:pPr>
        <w:spacing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Потребности, способности, характер.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Пол и возраст человека. Ребенок и взрослый.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0757C"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Отрочество. Деятельность человека. Игра. Учение, Труд. На пути к жизненному успеху.</w:t>
      </w:r>
      <w:r w:rsidR="00D0757C"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0757C" w:rsidRPr="00A574CF" w:rsidRDefault="00D0757C" w:rsidP="00A574CF">
      <w:pPr>
        <w:spacing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Человек среди других людей  ( </w:t>
      </w:r>
      <w:r w:rsidR="00610C7B" w:rsidRPr="00A57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11</w:t>
      </w:r>
      <w:r w:rsidR="00FB683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часов</w:t>
      </w:r>
      <w:r w:rsidR="00A17C93" w:rsidRPr="00A57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)</w:t>
      </w:r>
    </w:p>
    <w:p w:rsidR="00D0757C" w:rsidRPr="00273AD4" w:rsidRDefault="00D0757C" w:rsidP="00A574CF">
      <w:pPr>
        <w:spacing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Общение в детском коллективе. Учеба в школе.</w:t>
      </w:r>
    </w:p>
    <w:p w:rsidR="00A17C93" w:rsidRPr="00273AD4" w:rsidRDefault="00D0757C" w:rsidP="00A574CF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 Культура общества и человека, ее проявления.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Культура поведения. Образцы для подражания. </w:t>
      </w:r>
      <w:r w:rsidR="00D0757C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Воспитание толерантности.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ЭТАП 7-9 кла</w:t>
      </w:r>
      <w:r w:rsidR="00653C7A"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ссы</w:t>
      </w:r>
      <w:r w:rsidR="00E606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(102 часа</w:t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 (8 часов)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Понятие об обществе как форме жизнедеятельности людей. Взаимодействие общества и природы. Основные сферы  общественной жизни и их взаимосвязь.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Общественные отношения и их виды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Социальные изменения и его формы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Эволюция и революция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Развитие общества.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Движущие силы общественного развития. Традиционное, индустриальное, информационное общества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A17C93" w:rsidRPr="00273AD4" w:rsidRDefault="00E60625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(9</w:t>
      </w:r>
      <w:r w:rsidR="00A17C93"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Биологическое и социальное в человеке. Мышление и речь.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7C93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Половозрастные роли в современном обществе. Феминизм и эмансипация.  Особенности подросткового возраста 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Деятельность человека и ее основные формы (труд, игра, учение). Мотивы деятельности. 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7C93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Познание мира и самого себя. Пути познания. Ограниченность человеческого знания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7C93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Самопознание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7C93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Социализация индивида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Личность. </w:t>
      </w:r>
      <w:r w:rsidR="00A17C93"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Факторы ее формирования.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</w:r>
      <w:r w:rsidR="00A17C93"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10C7B"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Сфера духовной культуры (14</w:t>
      </w:r>
      <w:r w:rsidR="00A17C93"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0438C" w:rsidRDefault="00A17C93" w:rsidP="00A0438C">
      <w:pPr>
        <w:pStyle w:val="c10"/>
        <w:spacing w:before="0" w:beforeAutospacing="0" w:after="0" w:afterAutospacing="0"/>
      </w:pPr>
      <w:r w:rsidRPr="00273AD4">
        <w:t>Сфера духовной культуры и ее особенности. Культура личности и общества.  Тенденции развития духовной культуры в современной России.</w:t>
      </w:r>
      <w:r w:rsidRPr="00273AD4">
        <w:br/>
        <w:t xml:space="preserve">Социальные ценности и нормы. Мораль. Основные принципы и нормы морали. Гуманизм. </w:t>
      </w:r>
      <w:r w:rsidRPr="00273AD4">
        <w:rPr>
          <w:iCs/>
        </w:rPr>
        <w:t>Добро и зло</w:t>
      </w:r>
      <w:r w:rsidRPr="00273AD4">
        <w:t>. Долг и совесть. Моральный выбор. Моральный самоконтроль личности. Моральный идеал. Патриотизм и гражданственность.</w:t>
      </w:r>
      <w:r w:rsidRPr="00273AD4">
        <w:br/>
      </w:r>
      <w:r w:rsidRPr="00273AD4">
        <w:rPr>
          <w:iCs/>
        </w:rPr>
        <w:t>Наука, ее значение  в жизни современного общества. Нравственные принципы труда ученого. Ответственность ученого.</w:t>
      </w:r>
      <w:r w:rsidRPr="00273AD4">
        <w:t xml:space="preserve"> Возрастание роли научных исследований в современном мире. </w:t>
      </w:r>
      <w:r w:rsidRPr="00273AD4">
        <w:br/>
        <w:t xml:space="preserve"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</w:t>
      </w:r>
      <w:r w:rsidRPr="00273AD4">
        <w:lastRenderedPageBreak/>
        <w:t>профессионального образования в Российской Федерации. Самообразование.</w:t>
      </w:r>
      <w:r w:rsidRPr="00273AD4">
        <w:br/>
        <w:t xml:space="preserve">Религия, религиозные организации и объединения, их роль в жизни современного общества. Свобода совести. </w:t>
      </w:r>
      <w:r w:rsidRPr="00273AD4">
        <w:br/>
      </w:r>
      <w:r w:rsidRPr="00273AD4">
        <w:rPr>
          <w:b/>
          <w:bCs/>
        </w:rPr>
        <w:t>Экономика</w:t>
      </w:r>
      <w:r w:rsidRPr="00273AD4">
        <w:t xml:space="preserve"> </w:t>
      </w:r>
      <w:r w:rsidR="00E60625">
        <w:rPr>
          <w:b/>
          <w:bCs/>
        </w:rPr>
        <w:t>(21</w:t>
      </w:r>
      <w:r w:rsidR="00A0438C">
        <w:rPr>
          <w:b/>
          <w:bCs/>
        </w:rPr>
        <w:t xml:space="preserve"> час</w:t>
      </w:r>
      <w:r w:rsidRPr="00273AD4">
        <w:rPr>
          <w:b/>
          <w:bCs/>
        </w:rPr>
        <w:t>)</w:t>
      </w:r>
      <w:r w:rsidRPr="00273AD4">
        <w:br/>
        <w:t>Экономика и ее роль в жизни общества.</w:t>
      </w:r>
      <w:r w:rsidRPr="00273AD4">
        <w:rPr>
          <w:b/>
          <w:bCs/>
        </w:rPr>
        <w:t xml:space="preserve"> </w:t>
      </w:r>
      <w:r w:rsidRPr="00273AD4">
        <w:t xml:space="preserve">Ресурсы и потребности. Ограниченность ресурсов.   </w:t>
      </w:r>
      <w:r w:rsidRPr="00273AD4">
        <w:rPr>
          <w:iCs/>
        </w:rPr>
        <w:t>Альтернативная стоимость (цена выбора).</w:t>
      </w:r>
      <w:r w:rsidRPr="00273AD4">
        <w:br/>
        <w:t xml:space="preserve">Товары и услуги. Обмен, торговля. </w:t>
      </w:r>
      <w:r w:rsidRPr="00273AD4">
        <w:rPr>
          <w:iCs/>
        </w:rPr>
        <w:t>Формы торговли. Реклама</w:t>
      </w:r>
      <w:r w:rsidRPr="00273AD4">
        <w:t xml:space="preserve">. </w:t>
      </w:r>
      <w:r w:rsidRPr="00273AD4">
        <w:rPr>
          <w:iCs/>
        </w:rPr>
        <w:t xml:space="preserve">Экономические основы защиты прав потребителя. Международная торговля. </w:t>
      </w:r>
      <w:r w:rsidRPr="00273AD4">
        <w:t xml:space="preserve">Деньги. Функции и формы денег. </w:t>
      </w:r>
      <w:r w:rsidRPr="00273AD4">
        <w:rPr>
          <w:iCs/>
        </w:rPr>
        <w:t>Инфляция.</w:t>
      </w:r>
      <w:r w:rsidRPr="00273AD4">
        <w:t xml:space="preserve"> Реальные и номинальные доходы. </w:t>
      </w:r>
      <w:r w:rsidRPr="00273AD4">
        <w:rPr>
          <w:iCs/>
        </w:rPr>
        <w:t>Обменные курсы валют</w:t>
      </w:r>
      <w:r w:rsidRPr="00273AD4">
        <w:t xml:space="preserve">. </w:t>
      </w:r>
      <w:r w:rsidRPr="00273AD4">
        <w:br/>
        <w:t>Экономические системы и собственность. Главные вопросы экономики. Роль собственно</w:t>
      </w:r>
      <w:r w:rsidR="00FC686F">
        <w:t xml:space="preserve">сти и государства в экономике. </w:t>
      </w:r>
      <w:r w:rsidRPr="00273AD4">
        <w:t>Производство и труд.</w:t>
      </w:r>
      <w:r w:rsidRPr="00273AD4">
        <w:rPr>
          <w:b/>
          <w:bCs/>
        </w:rPr>
        <w:t xml:space="preserve"> </w:t>
      </w:r>
      <w:r w:rsidRPr="00273AD4">
        <w:t xml:space="preserve">Разделение труда и специализация. Производительность труда.  </w:t>
      </w:r>
      <w:r w:rsidRPr="00A0438C">
        <w:rPr>
          <w:iCs/>
        </w:rPr>
        <w:t xml:space="preserve">Факторы, влияющие на производительность труда. </w:t>
      </w:r>
      <w:r w:rsidRPr="00A0438C">
        <w:t xml:space="preserve">Заработная плата. Стимулирование труда. </w:t>
      </w:r>
      <w:r w:rsidRPr="00A0438C">
        <w:br/>
        <w:t xml:space="preserve">Предпринимательство и </w:t>
      </w:r>
      <w:r w:rsidRPr="00A0438C">
        <w:rPr>
          <w:iCs/>
        </w:rPr>
        <w:t>его основные организационно-правовые формы.</w:t>
      </w:r>
      <w:r w:rsidRPr="00A0438C">
        <w:t xml:space="preserve"> </w:t>
      </w:r>
      <w:r w:rsidRPr="00A0438C">
        <w:rPr>
          <w:iCs/>
        </w:rPr>
        <w:t>Издержки, выручка, прибыль</w:t>
      </w:r>
      <w:r w:rsidRPr="00A0438C">
        <w:t xml:space="preserve">. Малое предпринимательство и фермерское хозяйство. </w:t>
      </w:r>
      <w:r w:rsidRPr="00A0438C">
        <w:rPr>
          <w:iCs/>
        </w:rPr>
        <w:t>Предпринимательская этика.</w:t>
      </w:r>
      <w:r w:rsidRPr="00A0438C">
        <w:br/>
        <w:t>Рынок. Рыночный механизм.</w:t>
      </w:r>
      <w:r w:rsidRPr="00A0438C">
        <w:rPr>
          <w:b/>
          <w:bCs/>
        </w:rPr>
        <w:t xml:space="preserve"> </w:t>
      </w:r>
      <w:r w:rsidRPr="00A0438C">
        <w:t>Понятия спроса и предложения. Факторы, влияющие на спрос и предложение. Рыночное равновеси</w:t>
      </w:r>
      <w:r w:rsidR="00273AD4" w:rsidRPr="00A0438C">
        <w:t>е.</w:t>
      </w:r>
    </w:p>
    <w:p w:rsidR="00A0438C" w:rsidRPr="00A0438C" w:rsidRDefault="00273AD4" w:rsidP="00A0438C">
      <w:pPr>
        <w:pStyle w:val="c10"/>
        <w:spacing w:before="0" w:beforeAutospacing="0" w:after="0" w:afterAutospacing="0"/>
        <w:rPr>
          <w:rFonts w:cs="Arial"/>
          <w:color w:val="444444"/>
        </w:rPr>
      </w:pPr>
      <w:r w:rsidRPr="00A0438C">
        <w:t xml:space="preserve"> </w:t>
      </w:r>
      <w:r w:rsidR="00A0438C" w:rsidRPr="00A0438C">
        <w:rPr>
          <w:rStyle w:val="c9c2c13"/>
          <w:color w:val="5B5B5B"/>
        </w:rPr>
        <w:t>Роль государства в экономике. Экономические цели и функции государства. Государственный бюджет . Государственный бюджет РФ.  Налоги, уплачиваемые гражданами.</w:t>
      </w:r>
      <w:r w:rsidR="00FC686F">
        <w:rPr>
          <w:rFonts w:cs="Arial"/>
          <w:color w:val="444444"/>
        </w:rPr>
        <w:t xml:space="preserve"> </w:t>
      </w:r>
      <w:r w:rsidR="00A0438C" w:rsidRPr="00A0438C">
        <w:rPr>
          <w:rStyle w:val="c9c2c13"/>
          <w:color w:val="5B5B5B"/>
        </w:rPr>
        <w:t>Распределение. Нера</w:t>
      </w:r>
      <w:r w:rsidR="001F24FE">
        <w:rPr>
          <w:rStyle w:val="c9c2c13"/>
          <w:color w:val="5B5B5B"/>
        </w:rPr>
        <w:t>венство доходов. Перераспределе</w:t>
      </w:r>
      <w:r w:rsidR="00A0438C" w:rsidRPr="00A0438C">
        <w:rPr>
          <w:rStyle w:val="c9c2c13"/>
          <w:color w:val="5B5B5B"/>
        </w:rPr>
        <w:t>ние доходов. Эконом</w:t>
      </w:r>
      <w:r w:rsidR="001F24FE">
        <w:rPr>
          <w:rStyle w:val="c9c2c13"/>
          <w:color w:val="5B5B5B"/>
        </w:rPr>
        <w:t>ические меры социальной поддерж</w:t>
      </w:r>
      <w:r w:rsidR="00A0438C" w:rsidRPr="00A0438C">
        <w:rPr>
          <w:rStyle w:val="c9c2c13"/>
          <w:color w:val="5B5B5B"/>
        </w:rPr>
        <w:t>ки населения</w:t>
      </w:r>
    </w:p>
    <w:p w:rsidR="00A17C93" w:rsidRPr="00A0438C" w:rsidRDefault="00A0438C" w:rsidP="00A0438C">
      <w:pPr>
        <w:pStyle w:val="c10"/>
        <w:spacing w:before="0" w:beforeAutospacing="0" w:after="0" w:afterAutospacing="0"/>
        <w:rPr>
          <w:rFonts w:cs="Arial"/>
          <w:color w:val="444444"/>
        </w:rPr>
      </w:pPr>
      <w:r w:rsidRPr="00A0438C">
        <w:rPr>
          <w:rStyle w:val="c9c2c13"/>
          <w:color w:val="5B5B5B"/>
        </w:rPr>
        <w:t>Потребление.</w:t>
      </w:r>
      <w:r w:rsidRPr="00A0438C">
        <w:t xml:space="preserve"> </w:t>
      </w:r>
      <w:r>
        <w:t>Семейный бюджет. </w:t>
      </w:r>
      <w:r w:rsidRPr="00273AD4">
        <w:t xml:space="preserve"> </w:t>
      </w:r>
      <w:r w:rsidRPr="00A0438C">
        <w:rPr>
          <w:rStyle w:val="c9c2c13"/>
          <w:color w:val="5B5B5B"/>
        </w:rPr>
        <w:t xml:space="preserve"> Семейное потребление.</w:t>
      </w:r>
      <w:r w:rsidR="00FC686F">
        <w:rPr>
          <w:rStyle w:val="c9c2c13"/>
          <w:color w:val="5B5B5B"/>
        </w:rPr>
        <w:t xml:space="preserve"> </w:t>
      </w:r>
      <w:r w:rsidR="001F24FE">
        <w:rPr>
          <w:rStyle w:val="c9c2c13"/>
          <w:color w:val="5B5B5B"/>
        </w:rPr>
        <w:t xml:space="preserve"> Страховые услу</w:t>
      </w:r>
      <w:r w:rsidRPr="00A0438C">
        <w:rPr>
          <w:rStyle w:val="c9c2c13"/>
          <w:color w:val="5B5B5B"/>
        </w:rPr>
        <w:t>ги, предоставляемые гражданам. Экономические основы защиты прав потребителя.</w:t>
      </w:r>
      <w:r>
        <w:t xml:space="preserve"> </w:t>
      </w:r>
      <w:r>
        <w:br/>
      </w:r>
      <w:r w:rsidR="00A17C93" w:rsidRPr="00273AD4">
        <w:rPr>
          <w:iCs/>
        </w:rPr>
        <w:t>Банковские услуги, предоставляемые гражданам. Формы сбережения граждан (наличная валюта, банковские вклады, ценные бумаги).</w:t>
      </w:r>
      <w:r w:rsidRPr="00A0438C">
        <w:rPr>
          <w:rStyle w:val="c9c2c13"/>
          <w:color w:val="5B5B5B"/>
        </w:rPr>
        <w:t xml:space="preserve"> Потребительский кредит</w:t>
      </w:r>
      <w:r w:rsidR="00A17C93" w:rsidRPr="00273AD4">
        <w:rPr>
          <w:iCs/>
        </w:rPr>
        <w:t xml:space="preserve"> </w:t>
      </w:r>
      <w:r w:rsidR="00A17C93" w:rsidRPr="00273AD4">
        <w:br/>
        <w:t xml:space="preserve">Сущность, формы и виды страхования. </w:t>
      </w:r>
      <w:r w:rsidR="00A17C93" w:rsidRPr="00273AD4">
        <w:rPr>
          <w:iCs/>
        </w:rPr>
        <w:t xml:space="preserve">Страховые услуги, предоставляемые гражданам и их роль в домашнем хозяйстве. </w:t>
      </w:r>
      <w:r w:rsidR="00A17C93" w:rsidRPr="00273AD4">
        <w:br/>
        <w:t>Экономические цели и функции государства. Экономическое развитие</w:t>
      </w:r>
      <w:r w:rsidR="00FC686F">
        <w:t xml:space="preserve"> России в современных условиях.</w:t>
      </w:r>
      <w:r w:rsidR="001F24FE">
        <w:t xml:space="preserve"> </w:t>
      </w:r>
      <w:r w:rsidR="00A17C93" w:rsidRPr="00273AD4">
        <w:rPr>
          <w:iCs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 w:rsidR="00A17C93" w:rsidRPr="00273AD4">
        <w:t xml:space="preserve">. </w:t>
      </w:r>
      <w:r w:rsidR="00A17C93" w:rsidRPr="00273AD4">
        <w:br/>
        <w:t xml:space="preserve">Неравенство доходов. </w:t>
      </w:r>
      <w:r w:rsidR="00A17C93" w:rsidRPr="00A0438C">
        <w:t xml:space="preserve">Перераспределение доходов. Экономические меры социальной поддержки. Пенсии, пособия, дотации.  </w:t>
      </w:r>
      <w:r w:rsidR="004424B1">
        <w:rPr>
          <w:rStyle w:val="c9c2c13"/>
          <w:color w:val="5B5B5B"/>
        </w:rPr>
        <w:t>Пенсионные програм</w:t>
      </w:r>
      <w:r w:rsidRPr="00A0438C">
        <w:rPr>
          <w:rStyle w:val="c9c2c13"/>
          <w:color w:val="5B5B5B"/>
        </w:rPr>
        <w:t>мы.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сфера (14 часов</w:t>
      </w:r>
      <w:r w:rsidR="004424B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структура общества. Социальные группы  и общности. 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Большие и малые социальные группы.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Формальные и неформальные группы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Социальная роль и социальный статус.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Многообразие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оциальных ролей в подростковом возрасте.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Взаимосвязь «Я» и социальной роли.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 неравенство.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Социальная мобильность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Социальное страхование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Социальный конфликт. Пути его разрешения. Значение конфликтов в развитии общества.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Человек и его ближайшее окружение. Человек в малой группе. Общение.  Роли человека в малой группе. Лидер.  Свобода личности и коллектив.  Межличностные отношения. Межличностные конфликты, их конструктивное разрешение. Пути достижения взаимопонимания.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Образ жизни. Социальная значимость здорового образа жизни.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Семья как малая группа.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Брак и развод. Неполная семья.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</w:t>
      </w:r>
      <w:r w:rsidR="00610C7B"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тика и социальное управление (12</w:t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Политический режим. Демократия, авторитаризм и тоталитаризм. Демократические ценности.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демократии в современном мире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 Гражданское общество и правовое государство. Условия и пути становления  гражданского общества и правового государства в РФ. Местное самоуправление.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Участие граждан в политической жизни.  Выборы. Отличительные черты выборов в демократическом обществе. Референдум. Выборы в РФ. Опасность политического экстремизма.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Политические партии и движения, их роль в общественной жизни. Политические партии и движения в РФ. Участие партий в выборах.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Средства массовой информации в политической жизни.  Влияние на политические настроения в обществе и позиции избирателя. Роль СМИ в предвыборной борьбе. </w:t>
      </w:r>
    </w:p>
    <w:p w:rsidR="00A17C93" w:rsidRPr="00273AD4" w:rsidRDefault="00E60625" w:rsidP="00A574CF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Право (24</w:t>
      </w:r>
      <w:r w:rsidR="00FB683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часов</w:t>
      </w:r>
      <w:r w:rsidR="00A17C93" w:rsidRPr="00273AD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)</w:t>
      </w:r>
    </w:p>
    <w:p w:rsidR="00A17C93" w:rsidRPr="0049361D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и его роль в жизни общества и государства.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Принципы права.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Субъекты права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Система права.  Понятие нормы права. Нормативный правовой акт.  Виды нормативных правовых актов (законы, указы, постановления). Система законодательства. 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Правовая информация.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Правоотношения как форма общественных отношений. 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 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Признаки и виды правонарушений.  Понятие и виды юридической ответственности. Правомерное поведение. Признаки и виды правонарушений.  Юридическая ответственность (понятие, принципы, виды). Понятие прав, свобод и обязанностей.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Презумпция невиновности.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Конституция  Российской Федерации. Основы конституционного строя Российской Федерации. Народовластие.  Федеративное устройство России. Президент Российской Федерации.  Органы законодательной и исполнительной власти в Российской Федерации. 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Механизмы реализации и защиты  прав и свобод человека  и гражданина.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правового статуса несовершеннолетних.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  Основные виды гражданско-правовых договоров. Права потребителей.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Жилищные правоотношения.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Семейные правоотношения. Порядок и условия заключения брака. Права и обязанности родителей и детей. 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Административные правоотношения. Административное правонарушение. Виды административных наказаний.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Уголовное право.  Преступление (понятие, состав). Необходимая оборона и крайняя необходимость. Основания 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>Пределы допустимой самообороны.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формулирование  собственных оценочных суждений о современном обществе на основе сопоставления фактов и их интерпретаций;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конструктивное разрешение конфликтных ситуаций в  моделируемых учебных задачах  и в реальной жизни;</w:t>
      </w:r>
    </w:p>
    <w:p w:rsidR="00A17C93" w:rsidRPr="00273AD4" w:rsidRDefault="00A17C93" w:rsidP="00A574CF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A17C93" w:rsidRPr="00273AD4" w:rsidRDefault="00A17C93" w:rsidP="00A574CF">
      <w:pPr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A17C93" w:rsidRPr="00273AD4" w:rsidRDefault="00A17C93" w:rsidP="00A574CF">
      <w:pPr>
        <w:numPr>
          <w:ilvl w:val="0"/>
          <w:numId w:val="5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17C93" w:rsidRPr="00273AD4" w:rsidRDefault="00A17C93" w:rsidP="00A574CF">
      <w:pPr>
        <w:numPr>
          <w:ilvl w:val="0"/>
          <w:numId w:val="5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общества как формы совместной  деятельности людей; </w:t>
      </w:r>
    </w:p>
    <w:p w:rsidR="00A17C93" w:rsidRPr="00273AD4" w:rsidRDefault="00A17C93" w:rsidP="00A574CF">
      <w:pPr>
        <w:numPr>
          <w:ilvl w:val="0"/>
          <w:numId w:val="5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17C93" w:rsidRPr="00273AD4" w:rsidRDefault="00A17C93" w:rsidP="00A574CF">
      <w:pPr>
        <w:numPr>
          <w:ilvl w:val="0"/>
          <w:numId w:val="5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описывать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сравнивать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  их общие черты и различия; 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объяснят</w:t>
      </w:r>
      <w:r w:rsidR="00610C7B"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ь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273A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приводить примеры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оценивать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решать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и практические задачи в рамках изученного материала,</w:t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осуществлять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поиск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17C93" w:rsidRPr="00273AD4" w:rsidRDefault="00A17C93" w:rsidP="00A574CF">
      <w:pPr>
        <w:numPr>
          <w:ilvl w:val="0"/>
          <w:numId w:val="6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самостоятельно составлять</w:t>
      </w: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виды правовых документов (записки, заявления, справки и т.п.).</w:t>
      </w:r>
    </w:p>
    <w:p w:rsidR="00A17C93" w:rsidRPr="00273AD4" w:rsidRDefault="00A17C93" w:rsidP="00A574C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3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  в практической деятельности и повседневной жизни для:</w:t>
      </w:r>
    </w:p>
    <w:p w:rsidR="00A17C93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A17C93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A17C93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A17C93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A17C93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первичного анализа и использования социальной  информации;</w:t>
      </w:r>
    </w:p>
    <w:p w:rsidR="000B7F97" w:rsidRPr="00273AD4" w:rsidRDefault="00A17C93" w:rsidP="00A574CF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D4">
        <w:rPr>
          <w:rFonts w:ascii="Times New Roman" w:eastAsia="Times New Roman" w:hAnsi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sectPr w:rsidR="000B7F97" w:rsidRPr="00273AD4" w:rsidSect="000B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165"/>
    <w:multiLevelType w:val="multilevel"/>
    <w:tmpl w:val="F4A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557"/>
    <w:multiLevelType w:val="multilevel"/>
    <w:tmpl w:val="2DA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F2511"/>
    <w:multiLevelType w:val="multilevel"/>
    <w:tmpl w:val="887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E1563"/>
    <w:multiLevelType w:val="multilevel"/>
    <w:tmpl w:val="699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71F66"/>
    <w:multiLevelType w:val="multilevel"/>
    <w:tmpl w:val="85E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D1BB8"/>
    <w:multiLevelType w:val="multilevel"/>
    <w:tmpl w:val="458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B03F8"/>
    <w:multiLevelType w:val="multilevel"/>
    <w:tmpl w:val="2CD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7C93"/>
    <w:rsid w:val="000B7F97"/>
    <w:rsid w:val="0019482D"/>
    <w:rsid w:val="001F24FE"/>
    <w:rsid w:val="0022031F"/>
    <w:rsid w:val="00273AD4"/>
    <w:rsid w:val="0034694C"/>
    <w:rsid w:val="00374897"/>
    <w:rsid w:val="004424B1"/>
    <w:rsid w:val="0049361D"/>
    <w:rsid w:val="00575EEA"/>
    <w:rsid w:val="00610C7B"/>
    <w:rsid w:val="00653C7A"/>
    <w:rsid w:val="00733C4E"/>
    <w:rsid w:val="007D66D5"/>
    <w:rsid w:val="009064DD"/>
    <w:rsid w:val="00A02342"/>
    <w:rsid w:val="00A0438C"/>
    <w:rsid w:val="00A10999"/>
    <w:rsid w:val="00A17C93"/>
    <w:rsid w:val="00A574CF"/>
    <w:rsid w:val="00A93C84"/>
    <w:rsid w:val="00C0236F"/>
    <w:rsid w:val="00C423AE"/>
    <w:rsid w:val="00C81292"/>
    <w:rsid w:val="00D0757C"/>
    <w:rsid w:val="00E60625"/>
    <w:rsid w:val="00F15224"/>
    <w:rsid w:val="00FB6836"/>
    <w:rsid w:val="00FC686F"/>
    <w:rsid w:val="00F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17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7C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C93"/>
    <w:rPr>
      <w:b/>
      <w:bCs/>
    </w:rPr>
  </w:style>
  <w:style w:type="character" w:styleId="a6">
    <w:name w:val="Emphasis"/>
    <w:basedOn w:val="a0"/>
    <w:uiPriority w:val="20"/>
    <w:qFormat/>
    <w:rsid w:val="00A17C93"/>
    <w:rPr>
      <w:i/>
      <w:iCs/>
    </w:rPr>
  </w:style>
  <w:style w:type="paragraph" w:customStyle="1" w:styleId="c10">
    <w:name w:val="c10"/>
    <w:basedOn w:val="a"/>
    <w:rsid w:val="00A0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2c13">
    <w:name w:val="c9 c2 c13"/>
    <w:basedOn w:val="a0"/>
    <w:rsid w:val="00A0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2011-10-13T13:14:00Z</cp:lastPrinted>
  <dcterms:created xsi:type="dcterms:W3CDTF">2018-03-04T10:47:00Z</dcterms:created>
  <dcterms:modified xsi:type="dcterms:W3CDTF">2018-03-04T10:47:00Z</dcterms:modified>
</cp:coreProperties>
</file>