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491">
      <w:pPr>
        <w:pStyle w:val="2"/>
        <w:jc w:val="center"/>
        <w:divId w:val="9337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какому учебному плану организовывать обучение лиц с ОВЗ?</w:t>
      </w:r>
    </w:p>
    <w:p w:rsidR="00000000" w:rsidRDefault="007A7491">
      <w:pPr>
        <w:pStyle w:val="a5"/>
        <w:jc w:val="both"/>
        <w:divId w:val="720137724"/>
      </w:pPr>
      <w:r>
        <w:t>По учебному плану, включенному в адаптированную образовательную программу.</w:t>
      </w:r>
    </w:p>
    <w:p w:rsidR="00000000" w:rsidRDefault="007A7491">
      <w:pPr>
        <w:pStyle w:val="a5"/>
        <w:jc w:val="both"/>
        <w:divId w:val="720137724"/>
      </w:pPr>
      <w:r>
        <w:t xml:space="preserve">На сегодняшний день сохраняет правовую силу учебный план специальных </w:t>
      </w:r>
      <w:r>
        <w:t>(коррекционных) образовательных учреждений для обучающихся, воспитанников с отклонениями в развитии, утв.</w:t>
      </w:r>
      <w:r>
        <w:t xml:space="preserve"> </w:t>
      </w:r>
      <w:hyperlink r:id="rId5" w:anchor="/document/97/105914/" w:history="1">
        <w:r>
          <w:rPr>
            <w:rStyle w:val="a3"/>
            <w:color w:val="auto"/>
          </w:rPr>
          <w:t>приказом Минобрнауки России от 10 апреля 2002 № 29/2065-п</w:t>
        </w:r>
      </w:hyperlink>
      <w:r>
        <w:t xml:space="preserve"> . Он продолжает применяться к об</w:t>
      </w:r>
      <w:r>
        <w:t xml:space="preserve">учению лиц, образовательная деятельность которых по адаптированным образовательным программам началась до 1 сентября 2016 года. Обучающиеся с ОВЗ 2–11(12)-х классов заканчивают обучение по имеющимся образовательным программам </w:t>
      </w:r>
      <w:r>
        <w:t>(</w:t>
      </w:r>
      <w:hyperlink r:id="rId6" w:anchor="/document/97/259625/bssPhr58/" w:history="1">
        <w:r>
          <w:rPr>
            <w:rStyle w:val="a3"/>
            <w:color w:val="auto"/>
          </w:rPr>
          <w:t>п. 2</w:t>
        </w:r>
      </w:hyperlink>
      <w:r>
        <w:t xml:space="preserve"> ФГОС начального общего образования для обучающихся с ОВЗ).</w:t>
      </w:r>
      <w:r>
        <w:t xml:space="preserve"> </w:t>
      </w:r>
    </w:p>
    <w:p w:rsidR="00000000" w:rsidRDefault="007A7491">
      <w:pPr>
        <w:pStyle w:val="a5"/>
        <w:jc w:val="both"/>
        <w:divId w:val="720137724"/>
      </w:pPr>
      <w:r>
        <w:t>При переходе на</w:t>
      </w:r>
      <w:r>
        <w:t xml:space="preserve"> </w:t>
      </w:r>
      <w:hyperlink r:id="rId7" w:anchor="/document/97/259625/" w:history="1">
        <w:r>
          <w:rPr>
            <w:rStyle w:val="a3"/>
            <w:color w:val="auto"/>
          </w:rPr>
          <w:t>ФГОС начального общего образования для обучающихся с ОВЗ</w:t>
        </w:r>
      </w:hyperlink>
      <w:r>
        <w:t xml:space="preserve"> учебные планы разр</w:t>
      </w:r>
      <w:r>
        <w:t>абатывают согласно варианту адаптированной образовательной программы. Вариативность адаптированной образовательной программы позволяет создавать специальные условия для обучения лиц с ОВЗ посредством следующих организационных форм</w:t>
      </w:r>
      <w:r>
        <w:t>:</w:t>
      </w:r>
    </w:p>
    <w:p w:rsidR="00000000" w:rsidRDefault="007A7491">
      <w:pPr>
        <w:numPr>
          <w:ilvl w:val="0"/>
          <w:numId w:val="2"/>
        </w:numPr>
        <w:spacing w:after="103"/>
        <w:ind w:left="686"/>
        <w:jc w:val="both"/>
        <w:divId w:val="720137724"/>
        <w:rPr>
          <w:rFonts w:eastAsia="Times New Roman"/>
        </w:rPr>
      </w:pPr>
      <w:r>
        <w:rPr>
          <w:rFonts w:eastAsia="Times New Roman"/>
        </w:rPr>
        <w:t>в отдельных общеобразова</w:t>
      </w:r>
      <w:r>
        <w:rPr>
          <w:rFonts w:eastAsia="Times New Roman"/>
        </w:rPr>
        <w:t>тельных организациях (специальных коррекционных школах);</w:t>
      </w:r>
    </w:p>
    <w:p w:rsidR="00000000" w:rsidRDefault="007A7491">
      <w:pPr>
        <w:numPr>
          <w:ilvl w:val="0"/>
          <w:numId w:val="2"/>
        </w:numPr>
        <w:spacing w:after="103"/>
        <w:ind w:left="686"/>
        <w:jc w:val="both"/>
        <w:divId w:val="720137724"/>
        <w:rPr>
          <w:rFonts w:eastAsia="Times New Roman"/>
        </w:rPr>
      </w:pPr>
      <w:r>
        <w:rPr>
          <w:rFonts w:eastAsia="Times New Roman"/>
        </w:rPr>
        <w:t>в отдельных классах или группах;</w:t>
      </w:r>
    </w:p>
    <w:p w:rsidR="00000000" w:rsidRDefault="007A7491">
      <w:pPr>
        <w:numPr>
          <w:ilvl w:val="0"/>
          <w:numId w:val="2"/>
        </w:numPr>
        <w:spacing w:after="103"/>
        <w:ind w:left="686"/>
        <w:jc w:val="both"/>
        <w:divId w:val="720137724"/>
        <w:rPr>
          <w:rFonts w:eastAsia="Times New Roman"/>
        </w:rPr>
      </w:pPr>
      <w:r>
        <w:rPr>
          <w:rFonts w:eastAsia="Times New Roman"/>
        </w:rPr>
        <w:t>в инклюзивных классах.</w:t>
      </w:r>
    </w:p>
    <w:p w:rsidR="00000000" w:rsidRDefault="007A7491">
      <w:pPr>
        <w:pStyle w:val="a5"/>
        <w:jc w:val="both"/>
        <w:divId w:val="720137724"/>
      </w:pPr>
      <w:r>
        <w:t>В инклюзивных классах в рамках адаптированной образовательной программы может использоваться тот же</w:t>
      </w:r>
      <w:r>
        <w:t xml:space="preserve"> </w:t>
      </w:r>
      <w:hyperlink r:id="rId8" w:anchor="/document/118/32206/" w:tooltip="Учебный план начального общего образования на учебный год" w:history="1">
        <w:r>
          <w:rPr>
            <w:rStyle w:val="a3"/>
            <w:color w:val="auto"/>
          </w:rPr>
          <w:t>учебный план</w:t>
        </w:r>
      </w:hyperlink>
      <w:r>
        <w:t xml:space="preserve"> , что и для нормативно развивающихся сверстников</w:t>
      </w:r>
      <w:r>
        <w:t>.</w:t>
      </w:r>
    </w:p>
    <w:p w:rsidR="00000000" w:rsidRDefault="007A7491">
      <w:pPr>
        <w:pStyle w:val="a5"/>
        <w:jc w:val="both"/>
        <w:divId w:val="720137724"/>
      </w:pPr>
      <w:r>
        <w:t>В отдельных классах или группах для обучения лиц с ОВЗ в 2016/17 учебном году потребуются учебные планы, разработ</w:t>
      </w:r>
      <w:r>
        <w:t>анные с учетом вида обучающихся с ОВЗ и соответствующих требований ФГОС начального общего образования для обучающихся с ОВЗ и (или) специальных требований</w:t>
      </w:r>
      <w:r>
        <w:t xml:space="preserve"> </w:t>
      </w:r>
      <w:hyperlink r:id="rId9" w:anchor="/document/99/902254916/" w:history="1">
        <w:r>
          <w:rPr>
            <w:rStyle w:val="a3"/>
            <w:color w:val="auto"/>
          </w:rPr>
          <w:t>ФГОС основного общего образования</w:t>
        </w:r>
      </w:hyperlink>
      <w:r>
        <w:t xml:space="preserve"> </w:t>
      </w:r>
      <w:r>
        <w:t>.</w:t>
      </w:r>
    </w:p>
    <w:p w:rsidR="007A7491" w:rsidRDefault="007A7491">
      <w:pPr>
        <w:jc w:val="both"/>
        <w:divId w:val="1206940898"/>
        <w:rPr>
          <w:rFonts w:ascii="Arial" w:eastAsia="Times New Roman" w:hAnsi="Arial" w:cs="Arial"/>
          <w:sz w:val="20"/>
          <w:szCs w:val="20"/>
        </w:rPr>
      </w:pPr>
    </w:p>
    <w:sectPr w:rsidR="007A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4B6"/>
    <w:multiLevelType w:val="multilevel"/>
    <w:tmpl w:val="A034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62887"/>
    <w:rsid w:val="007A7491"/>
    <w:rsid w:val="00F6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4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7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89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Hewlett-Packard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2018-03-06T13:35:00Z</dcterms:created>
  <dcterms:modified xsi:type="dcterms:W3CDTF">2018-03-06T13:35:00Z</dcterms:modified>
</cp:coreProperties>
</file>