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B4" w:rsidRPr="00DF2945" w:rsidRDefault="00AB1DB4" w:rsidP="00AB1DB4">
      <w:pPr>
        <w:rPr>
          <w:rFonts w:ascii="Times New Roman" w:hAnsi="Times New Roman"/>
          <w:szCs w:val="24"/>
        </w:rPr>
      </w:pPr>
      <w:r w:rsidRPr="00DF2945">
        <w:rPr>
          <w:rFonts w:ascii="Times New Roman" w:hAnsi="Times New Roman"/>
          <w:szCs w:val="24"/>
        </w:rPr>
        <w:t>ПРИНЯТА                                                                                              УТВЕРЖДЕНА</w:t>
      </w:r>
    </w:p>
    <w:p w:rsidR="00AB1DB4" w:rsidRPr="00DF2945" w:rsidRDefault="00AB1DB4" w:rsidP="00AB1DB4">
      <w:pPr>
        <w:rPr>
          <w:rFonts w:ascii="Times New Roman" w:hAnsi="Times New Roman"/>
          <w:szCs w:val="24"/>
        </w:rPr>
      </w:pPr>
      <w:r w:rsidRPr="00DF2945">
        <w:rPr>
          <w:rFonts w:ascii="Times New Roman" w:hAnsi="Times New Roman"/>
          <w:szCs w:val="24"/>
        </w:rPr>
        <w:t>Педагогическим советом                                                                  приказом по</w:t>
      </w:r>
    </w:p>
    <w:p w:rsidR="00AB1DB4" w:rsidRPr="00DF2945" w:rsidRDefault="00AB1DB4" w:rsidP="00AB1DB4">
      <w:pPr>
        <w:rPr>
          <w:rFonts w:ascii="Times New Roman" w:hAnsi="Times New Roman"/>
          <w:szCs w:val="24"/>
        </w:rPr>
      </w:pPr>
      <w:r w:rsidRPr="00DF2945">
        <w:rPr>
          <w:rFonts w:ascii="Times New Roman" w:hAnsi="Times New Roman"/>
          <w:szCs w:val="24"/>
        </w:rPr>
        <w:t>МБОУ СОШ №2                                                                                    МБОУ СОШ №2</w:t>
      </w:r>
    </w:p>
    <w:p w:rsidR="00AB1DB4" w:rsidRPr="00DF2945" w:rsidRDefault="00AB1DB4" w:rsidP="00AB1DB4">
      <w:pPr>
        <w:rPr>
          <w:rFonts w:ascii="Times New Roman" w:hAnsi="Times New Roman"/>
          <w:szCs w:val="24"/>
        </w:rPr>
      </w:pPr>
      <w:r w:rsidRPr="00DF2945">
        <w:rPr>
          <w:rFonts w:ascii="Times New Roman" w:hAnsi="Times New Roman"/>
          <w:szCs w:val="24"/>
        </w:rPr>
        <w:t>г. Нижний Ломов                                                                                   г. Нижний Ломов</w:t>
      </w:r>
    </w:p>
    <w:p w:rsidR="00AB1DB4" w:rsidRPr="00DF2945" w:rsidRDefault="00705AEB" w:rsidP="00AB1DB4">
      <w:pPr>
        <w:rPr>
          <w:rFonts w:ascii="Times New Roman" w:hAnsi="Times New Roman"/>
          <w:szCs w:val="24"/>
        </w:rPr>
      </w:pPr>
      <w:r w:rsidRPr="00DF2945">
        <w:rPr>
          <w:rFonts w:ascii="Times New Roman" w:hAnsi="Times New Roman"/>
          <w:szCs w:val="24"/>
        </w:rPr>
        <w:t>от 29 августа 2013</w:t>
      </w:r>
      <w:r w:rsidR="00AB1DB4" w:rsidRPr="00DF2945">
        <w:rPr>
          <w:rFonts w:ascii="Times New Roman" w:hAnsi="Times New Roman"/>
          <w:szCs w:val="24"/>
        </w:rPr>
        <w:t xml:space="preserve">г                                                                  </w:t>
      </w:r>
      <w:r w:rsidRPr="00DF2945">
        <w:rPr>
          <w:rFonts w:ascii="Times New Roman" w:hAnsi="Times New Roman"/>
          <w:szCs w:val="24"/>
        </w:rPr>
        <w:t xml:space="preserve">              от 2 сентября 2013г №12</w:t>
      </w:r>
      <w:r w:rsidR="00AB1DB4" w:rsidRPr="00DF2945">
        <w:rPr>
          <w:rFonts w:ascii="Times New Roman" w:hAnsi="Times New Roman"/>
          <w:szCs w:val="24"/>
        </w:rPr>
        <w:t>9</w:t>
      </w:r>
    </w:p>
    <w:p w:rsidR="00AB1DB4" w:rsidRPr="00DF2945" w:rsidRDefault="00AB1DB4" w:rsidP="00AB1DB4">
      <w:pPr>
        <w:rPr>
          <w:rFonts w:ascii="Times New Roman" w:hAnsi="Times New Roman"/>
          <w:szCs w:val="24"/>
        </w:rPr>
      </w:pPr>
      <w:r w:rsidRPr="00DF2945">
        <w:rPr>
          <w:rFonts w:ascii="Times New Roman" w:hAnsi="Times New Roman"/>
          <w:szCs w:val="24"/>
        </w:rPr>
        <w:t>протокол №1</w:t>
      </w:r>
    </w:p>
    <w:p w:rsidR="00AB1DB4" w:rsidRPr="00DF2945" w:rsidRDefault="00AB1DB4" w:rsidP="00AB1DB4">
      <w:pPr>
        <w:rPr>
          <w:rFonts w:ascii="Times New Roman" w:hAnsi="Times New Roman"/>
          <w:szCs w:val="24"/>
        </w:rPr>
      </w:pPr>
    </w:p>
    <w:p w:rsidR="00AB1DB4" w:rsidRPr="00DF2945" w:rsidRDefault="00AB1DB4" w:rsidP="00AB1DB4">
      <w:pPr>
        <w:rPr>
          <w:rFonts w:ascii="Times New Roman" w:hAnsi="Times New Roman"/>
          <w:szCs w:val="24"/>
        </w:rPr>
      </w:pPr>
      <w:r w:rsidRPr="00DF2945">
        <w:rPr>
          <w:rFonts w:ascii="Times New Roman" w:hAnsi="Times New Roman"/>
          <w:szCs w:val="24"/>
        </w:rPr>
        <w:t>Согласовано</w:t>
      </w:r>
    </w:p>
    <w:p w:rsidR="00AB1DB4" w:rsidRPr="00DF2945" w:rsidRDefault="00AB1DB4" w:rsidP="00AB1DB4">
      <w:pPr>
        <w:rPr>
          <w:rFonts w:ascii="Times New Roman" w:hAnsi="Times New Roman"/>
          <w:szCs w:val="24"/>
        </w:rPr>
      </w:pPr>
      <w:r w:rsidRPr="00DF2945">
        <w:rPr>
          <w:rFonts w:ascii="Times New Roman" w:hAnsi="Times New Roman"/>
          <w:szCs w:val="24"/>
        </w:rPr>
        <w:t>на заседании районного</w:t>
      </w:r>
    </w:p>
    <w:p w:rsidR="00AB1DB4" w:rsidRPr="00DF2945" w:rsidRDefault="00AB1DB4" w:rsidP="00AB1DB4">
      <w:pPr>
        <w:rPr>
          <w:rFonts w:ascii="Times New Roman" w:hAnsi="Times New Roman"/>
          <w:szCs w:val="24"/>
        </w:rPr>
      </w:pPr>
      <w:r w:rsidRPr="00DF2945">
        <w:rPr>
          <w:rFonts w:ascii="Times New Roman" w:hAnsi="Times New Roman"/>
          <w:szCs w:val="24"/>
        </w:rPr>
        <w:t>методического объединения</w:t>
      </w:r>
    </w:p>
    <w:p w:rsidR="00AB1DB4" w:rsidRPr="00DF2945" w:rsidRDefault="00AB1DB4" w:rsidP="00AB1DB4">
      <w:pPr>
        <w:rPr>
          <w:rFonts w:ascii="Times New Roman" w:hAnsi="Times New Roman"/>
          <w:szCs w:val="24"/>
        </w:rPr>
      </w:pPr>
      <w:r w:rsidRPr="00DF2945">
        <w:rPr>
          <w:rFonts w:ascii="Times New Roman" w:hAnsi="Times New Roman"/>
          <w:szCs w:val="24"/>
        </w:rPr>
        <w:t>учителей биологии</w:t>
      </w:r>
    </w:p>
    <w:p w:rsidR="00AB1DB4" w:rsidRPr="00DF2945" w:rsidRDefault="00705AEB" w:rsidP="00AB1DB4">
      <w:pPr>
        <w:rPr>
          <w:rFonts w:ascii="Times New Roman" w:hAnsi="Times New Roman"/>
          <w:szCs w:val="24"/>
        </w:rPr>
      </w:pPr>
      <w:r w:rsidRPr="00DF2945">
        <w:rPr>
          <w:rFonts w:ascii="Times New Roman" w:hAnsi="Times New Roman"/>
          <w:szCs w:val="24"/>
        </w:rPr>
        <w:t>от 30 августа 2013</w:t>
      </w:r>
      <w:r w:rsidR="00AB1DB4" w:rsidRPr="00DF2945">
        <w:rPr>
          <w:rFonts w:ascii="Times New Roman" w:hAnsi="Times New Roman"/>
          <w:szCs w:val="24"/>
        </w:rPr>
        <w:t>г</w:t>
      </w:r>
    </w:p>
    <w:p w:rsidR="00AB1DB4" w:rsidRPr="00DF2945" w:rsidRDefault="00AB1DB4" w:rsidP="00AB1DB4">
      <w:pPr>
        <w:rPr>
          <w:rFonts w:ascii="Times New Roman" w:hAnsi="Times New Roman"/>
          <w:szCs w:val="24"/>
        </w:rPr>
      </w:pPr>
      <w:r w:rsidRPr="00DF2945">
        <w:rPr>
          <w:rFonts w:ascii="Times New Roman" w:hAnsi="Times New Roman"/>
          <w:szCs w:val="24"/>
        </w:rPr>
        <w:t>протокол №1</w:t>
      </w:r>
    </w:p>
    <w:p w:rsidR="00AB1DB4" w:rsidRPr="00DF2945" w:rsidRDefault="00AB1DB4" w:rsidP="00AB1DB4">
      <w:pPr>
        <w:jc w:val="center"/>
        <w:rPr>
          <w:rFonts w:ascii="Times New Roman" w:hAnsi="Times New Roman"/>
          <w:b/>
          <w:sz w:val="36"/>
          <w:szCs w:val="36"/>
        </w:rPr>
      </w:pPr>
    </w:p>
    <w:p w:rsidR="00AB1DB4" w:rsidRPr="00DF2945" w:rsidRDefault="00AB1DB4" w:rsidP="00AB1DB4">
      <w:pPr>
        <w:jc w:val="center"/>
        <w:rPr>
          <w:rFonts w:ascii="Times New Roman" w:hAnsi="Times New Roman"/>
          <w:b/>
          <w:sz w:val="36"/>
          <w:szCs w:val="36"/>
        </w:rPr>
      </w:pPr>
      <w:r w:rsidRPr="00DF2945">
        <w:rPr>
          <w:rFonts w:ascii="Times New Roman" w:hAnsi="Times New Roman"/>
          <w:b/>
          <w:sz w:val="36"/>
          <w:szCs w:val="36"/>
        </w:rPr>
        <w:t>Программа</w:t>
      </w:r>
    </w:p>
    <w:p w:rsidR="00AB1DB4" w:rsidRPr="00DF2945" w:rsidRDefault="00DF2945" w:rsidP="00AB1DB4">
      <w:pPr>
        <w:jc w:val="center"/>
        <w:rPr>
          <w:rFonts w:ascii="Times New Roman" w:hAnsi="Times New Roman"/>
          <w:b/>
          <w:sz w:val="36"/>
          <w:szCs w:val="36"/>
        </w:rPr>
      </w:pPr>
      <w:r w:rsidRPr="00DF2945">
        <w:rPr>
          <w:rFonts w:ascii="Times New Roman" w:hAnsi="Times New Roman"/>
          <w:b/>
          <w:sz w:val="36"/>
          <w:szCs w:val="36"/>
        </w:rPr>
        <w:t xml:space="preserve">среднего </w:t>
      </w:r>
      <w:r w:rsidR="00AB1DB4" w:rsidRPr="00DF2945">
        <w:rPr>
          <w:rFonts w:ascii="Times New Roman" w:hAnsi="Times New Roman"/>
          <w:b/>
          <w:sz w:val="36"/>
          <w:szCs w:val="36"/>
        </w:rPr>
        <w:t xml:space="preserve"> общего образования</w:t>
      </w:r>
    </w:p>
    <w:p w:rsidR="00AB1DB4" w:rsidRPr="00DF2945" w:rsidRDefault="00AB1DB4" w:rsidP="00AB1DB4">
      <w:pPr>
        <w:jc w:val="center"/>
        <w:rPr>
          <w:rFonts w:ascii="Times New Roman" w:hAnsi="Times New Roman"/>
          <w:sz w:val="36"/>
          <w:szCs w:val="36"/>
        </w:rPr>
      </w:pPr>
      <w:r w:rsidRPr="00DF2945">
        <w:rPr>
          <w:rFonts w:ascii="Times New Roman" w:hAnsi="Times New Roman"/>
          <w:b/>
          <w:sz w:val="36"/>
          <w:szCs w:val="36"/>
        </w:rPr>
        <w:t>по биологии</w:t>
      </w:r>
    </w:p>
    <w:p w:rsidR="00AB1DB4" w:rsidRPr="00DF2945" w:rsidRDefault="00AB1DB4" w:rsidP="00AB1DB4">
      <w:pPr>
        <w:jc w:val="center"/>
        <w:rPr>
          <w:rFonts w:ascii="Times New Roman" w:hAnsi="Times New Roman"/>
          <w:sz w:val="28"/>
          <w:szCs w:val="28"/>
        </w:rPr>
      </w:pPr>
      <w:r w:rsidRPr="00DF2945">
        <w:rPr>
          <w:rFonts w:ascii="Times New Roman" w:hAnsi="Times New Roman"/>
          <w:sz w:val="28"/>
          <w:szCs w:val="28"/>
        </w:rPr>
        <w:t>Муниципального бюджетного образовательного учреждения</w:t>
      </w:r>
    </w:p>
    <w:p w:rsidR="00AB1DB4" w:rsidRPr="00DF2945" w:rsidRDefault="00AB1DB4" w:rsidP="00AB1DB4">
      <w:pPr>
        <w:jc w:val="center"/>
        <w:rPr>
          <w:rFonts w:ascii="Times New Roman" w:hAnsi="Times New Roman"/>
          <w:sz w:val="28"/>
          <w:szCs w:val="28"/>
        </w:rPr>
      </w:pPr>
      <w:r w:rsidRPr="00DF2945">
        <w:rPr>
          <w:rFonts w:ascii="Times New Roman" w:hAnsi="Times New Roman"/>
          <w:sz w:val="28"/>
          <w:szCs w:val="28"/>
        </w:rPr>
        <w:t>средней общеобразовательной школы №2 г. Нижний Ломов</w:t>
      </w:r>
    </w:p>
    <w:p w:rsidR="00AB1DB4" w:rsidRPr="00DF2945" w:rsidRDefault="00AB1DB4" w:rsidP="00AB1DB4">
      <w:pPr>
        <w:jc w:val="center"/>
        <w:rPr>
          <w:rFonts w:ascii="Times New Roman" w:hAnsi="Times New Roman"/>
          <w:sz w:val="28"/>
          <w:szCs w:val="28"/>
        </w:rPr>
      </w:pPr>
    </w:p>
    <w:p w:rsidR="00AB1DB4" w:rsidRPr="00DF2945" w:rsidRDefault="00AB1DB4" w:rsidP="00AB1DB4">
      <w:pPr>
        <w:jc w:val="center"/>
        <w:rPr>
          <w:rFonts w:ascii="Times New Roman" w:hAnsi="Times New Roman"/>
          <w:sz w:val="28"/>
          <w:szCs w:val="28"/>
        </w:rPr>
      </w:pPr>
    </w:p>
    <w:p w:rsidR="00AB1DB4" w:rsidRPr="00DF2945" w:rsidRDefault="00AB1DB4" w:rsidP="00AB1DB4">
      <w:pPr>
        <w:jc w:val="center"/>
        <w:rPr>
          <w:rFonts w:ascii="Times New Roman" w:hAnsi="Times New Roman"/>
          <w:sz w:val="28"/>
          <w:szCs w:val="28"/>
        </w:rPr>
      </w:pPr>
    </w:p>
    <w:p w:rsidR="00AB1DB4" w:rsidRPr="00DF2945" w:rsidRDefault="00AB1DB4" w:rsidP="00AB1DB4">
      <w:pPr>
        <w:jc w:val="center"/>
        <w:rPr>
          <w:rFonts w:ascii="Times New Roman" w:hAnsi="Times New Roman"/>
          <w:sz w:val="28"/>
          <w:szCs w:val="28"/>
        </w:rPr>
      </w:pPr>
    </w:p>
    <w:p w:rsidR="00AB1DB4" w:rsidRPr="00DF2945" w:rsidRDefault="00AB1DB4" w:rsidP="00AB1DB4">
      <w:pPr>
        <w:jc w:val="center"/>
        <w:rPr>
          <w:rFonts w:ascii="Times New Roman" w:hAnsi="Times New Roman"/>
          <w:sz w:val="28"/>
          <w:szCs w:val="28"/>
        </w:rPr>
      </w:pPr>
      <w:r w:rsidRPr="00DF2945">
        <w:rPr>
          <w:rFonts w:ascii="Times New Roman" w:hAnsi="Times New Roman"/>
          <w:sz w:val="28"/>
          <w:szCs w:val="28"/>
        </w:rPr>
        <w:t>г. Нижний Ломов, 2012</w:t>
      </w:r>
    </w:p>
    <w:p w:rsidR="00AB1DB4" w:rsidRPr="00DF2945" w:rsidRDefault="00AB1DB4" w:rsidP="00AB1DB4">
      <w:pPr>
        <w:rPr>
          <w:rFonts w:ascii="Times New Roman" w:hAnsi="Times New Roman"/>
          <w:sz w:val="28"/>
          <w:szCs w:val="28"/>
        </w:rPr>
      </w:pPr>
    </w:p>
    <w:p w:rsidR="00AB1DB4" w:rsidRPr="00DF2945" w:rsidRDefault="00AB1DB4" w:rsidP="00AB1DB4">
      <w:pPr>
        <w:rPr>
          <w:rFonts w:ascii="Times New Roman" w:hAnsi="Times New Roman"/>
          <w:sz w:val="28"/>
          <w:szCs w:val="28"/>
        </w:rPr>
      </w:pPr>
    </w:p>
    <w:p w:rsidR="00214EA1" w:rsidRDefault="00214EA1" w:rsidP="00AB1DB4">
      <w:pPr>
        <w:rPr>
          <w:rFonts w:ascii="Times New Roman" w:hAnsi="Times New Roman"/>
          <w:b/>
          <w:sz w:val="28"/>
          <w:szCs w:val="28"/>
        </w:rPr>
      </w:pPr>
    </w:p>
    <w:p w:rsidR="00214EA1" w:rsidRDefault="00214EA1" w:rsidP="00AB1DB4">
      <w:pPr>
        <w:rPr>
          <w:rFonts w:ascii="Times New Roman" w:hAnsi="Times New Roman"/>
          <w:b/>
          <w:sz w:val="28"/>
          <w:szCs w:val="28"/>
        </w:rPr>
      </w:pPr>
    </w:p>
    <w:p w:rsidR="00AB1DB4" w:rsidRPr="00DF2945" w:rsidRDefault="00AB1DB4" w:rsidP="00AB1DB4">
      <w:pPr>
        <w:rPr>
          <w:rFonts w:ascii="Times New Roman" w:hAnsi="Times New Roman"/>
          <w:sz w:val="28"/>
          <w:szCs w:val="28"/>
        </w:rPr>
      </w:pPr>
      <w:r w:rsidRPr="00DF2945">
        <w:rPr>
          <w:rFonts w:ascii="Times New Roman" w:hAnsi="Times New Roman"/>
          <w:b/>
          <w:sz w:val="28"/>
          <w:szCs w:val="28"/>
        </w:rPr>
        <w:t>Пояснительная записка</w:t>
      </w:r>
    </w:p>
    <w:p w:rsidR="00AB1DB4" w:rsidRPr="00DF2945" w:rsidRDefault="00AB1DB4" w:rsidP="00AB1DB4">
      <w:pPr>
        <w:pStyle w:val="a3"/>
        <w:rPr>
          <w:b/>
          <w:sz w:val="28"/>
          <w:szCs w:val="28"/>
        </w:rPr>
      </w:pPr>
      <w:r w:rsidRPr="00DF2945">
        <w:rPr>
          <w:b/>
          <w:sz w:val="28"/>
          <w:szCs w:val="28"/>
        </w:rPr>
        <w:t>Статус документа.</w:t>
      </w:r>
    </w:p>
    <w:p w:rsidR="00AB1DB4" w:rsidRPr="00DF2945" w:rsidRDefault="00AB1DB4" w:rsidP="00AB1DB4">
      <w:pPr>
        <w:widowControl w:val="0"/>
        <w:ind w:firstLine="567"/>
        <w:rPr>
          <w:rFonts w:ascii="Times New Roman" w:hAnsi="Times New Roman"/>
          <w:sz w:val="28"/>
          <w:szCs w:val="28"/>
        </w:rPr>
      </w:pPr>
      <w:r w:rsidRPr="00DF2945">
        <w:rPr>
          <w:rFonts w:ascii="Times New Roman" w:hAnsi="Times New Roman"/>
          <w:sz w:val="28"/>
          <w:szCs w:val="28"/>
        </w:rPr>
        <w:t>Программа по биологии МБОУ СОШ №2 г. Нижний Ломов</w:t>
      </w:r>
      <w:r w:rsidR="00C90643" w:rsidRPr="00DF2945">
        <w:rPr>
          <w:rFonts w:ascii="Times New Roman" w:hAnsi="Times New Roman"/>
          <w:sz w:val="28"/>
          <w:szCs w:val="28"/>
        </w:rPr>
        <w:t xml:space="preserve"> </w:t>
      </w:r>
      <w:r w:rsidRPr="00DF2945">
        <w:rPr>
          <w:rFonts w:ascii="Times New Roman" w:hAnsi="Times New Roman"/>
          <w:sz w:val="28"/>
          <w:szCs w:val="28"/>
        </w:rPr>
        <w:t>составлена на основе Примерной программы среднего (полного) общего образования.</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 Программа конкретизирует содержание предметных тем, дает примерное распределение учебных часов по разделам курса и рекомендуемую последовательность изучения тем и разделов учебного предмета с учётом </w:t>
      </w:r>
      <w:proofErr w:type="spellStart"/>
      <w:r w:rsidRPr="00DF2945">
        <w:rPr>
          <w:rFonts w:ascii="Times New Roman" w:hAnsi="Times New Roman"/>
          <w:sz w:val="28"/>
          <w:szCs w:val="28"/>
        </w:rPr>
        <w:t>межпредметных</w:t>
      </w:r>
      <w:proofErr w:type="spellEnd"/>
      <w:r w:rsidRPr="00DF2945">
        <w:rPr>
          <w:rFonts w:ascii="Times New Roman" w:hAnsi="Times New Roman"/>
          <w:sz w:val="28"/>
          <w:szCs w:val="28"/>
        </w:rPr>
        <w:t xml:space="preserve">  и </w:t>
      </w:r>
      <w:proofErr w:type="spellStart"/>
      <w:r w:rsidRPr="00DF2945">
        <w:rPr>
          <w:rFonts w:ascii="Times New Roman" w:hAnsi="Times New Roman"/>
          <w:sz w:val="28"/>
          <w:szCs w:val="28"/>
        </w:rPr>
        <w:t>внутрипредметных</w:t>
      </w:r>
      <w:proofErr w:type="spellEnd"/>
      <w:r w:rsidRPr="00DF2945">
        <w:rPr>
          <w:rFonts w:ascii="Times New Roman" w:hAnsi="Times New Roman"/>
          <w:sz w:val="28"/>
          <w:szCs w:val="28"/>
        </w:rPr>
        <w:t xml:space="preserve">  связей, логики учебного процесса, возрастных  особенностей учащихся.</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Примерная программа выполняет две основные функции:</w:t>
      </w:r>
    </w:p>
    <w:p w:rsidR="00AB1DB4" w:rsidRPr="00DF2945" w:rsidRDefault="00AB1DB4" w:rsidP="00AB1DB4">
      <w:pPr>
        <w:rPr>
          <w:rFonts w:ascii="Times New Roman" w:hAnsi="Times New Roman"/>
          <w:sz w:val="28"/>
          <w:szCs w:val="28"/>
        </w:rPr>
      </w:pPr>
      <w:r w:rsidRPr="00DF2945">
        <w:rPr>
          <w:rFonts w:ascii="Times New Roman" w:hAnsi="Times New Roman"/>
          <w:b/>
          <w:sz w:val="28"/>
          <w:szCs w:val="28"/>
        </w:rPr>
        <w:t>Информационно – методическая</w:t>
      </w:r>
      <w:r w:rsidRPr="00DF2945">
        <w:rPr>
          <w:rFonts w:ascii="Times New Roman" w:hAnsi="Times New Roman"/>
          <w:sz w:val="28"/>
          <w:szCs w:val="28"/>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AB1DB4" w:rsidRPr="00DF2945" w:rsidRDefault="00AB1DB4" w:rsidP="00AB1DB4">
      <w:pPr>
        <w:rPr>
          <w:rFonts w:ascii="Times New Roman" w:hAnsi="Times New Roman"/>
          <w:sz w:val="28"/>
          <w:szCs w:val="28"/>
        </w:rPr>
      </w:pPr>
      <w:r w:rsidRPr="00DF2945">
        <w:rPr>
          <w:rFonts w:ascii="Times New Roman" w:hAnsi="Times New Roman"/>
          <w:b/>
          <w:sz w:val="28"/>
          <w:szCs w:val="28"/>
        </w:rPr>
        <w:t xml:space="preserve">Организационно – планирующая </w:t>
      </w:r>
      <w:r w:rsidRPr="00DF2945">
        <w:rPr>
          <w:rFonts w:ascii="Times New Roman" w:hAnsi="Times New Roman"/>
          <w:sz w:val="28"/>
          <w:szCs w:val="28"/>
        </w:rPr>
        <w:t>функция предусматривает выделение этапов обучения, структурирования учебного материла,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Структура документа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Рабочая программа включает три раздела: пояснительную записку ; основное содержание</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с указанием часов, отводимых на изучение каждого блока, минимальным перечнем лабораторных и практических работ, экскурсий; требования к уровню подготовки выпускников.</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Общая характеристика учебного предмета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Курс биологи на ступени среднего (полного) общего образования на базовом уровне направлен на формулирование у учащихся знаний о живой природе,  ее отличительных признаков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Отбор </w:t>
      </w:r>
      <w:r w:rsidRPr="00DF2945">
        <w:rPr>
          <w:rFonts w:ascii="Times New Roman" w:hAnsi="Times New Roman"/>
          <w:sz w:val="28"/>
          <w:szCs w:val="28"/>
        </w:rPr>
        <w:lastRenderedPageBreak/>
        <w:t>содержания проведен с учетом  культуросообразного подхода, в соответствии с которым учащиеся должны освоить знания и умения, значимые для формирования общей культуры, определяющие адекватное  поведение  человека в окружающей среде, востребованные в жизни и практической деятельности . В связи с этим в программе особое внимание уделено содержанию, лежащему в основе формирований современной естественно-научной картины мира, ценностных ориентаций, реализующему гуманизацию биологического образования. Основу структурирования содержания курса биологии в старшей школе составляют ведущие идеи-   отличительные живой природы, ее уравнивая организацию и эволюцию. В  соответствии с ними выделены содержательные линии курса : Биология как наука. Методы научного познания; Клетка ; Организм; Вид; Экосистемы.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     В  программе предусмотрен резерв свободного учебного времени (10 часов ) для более широкого использования , на ряду с уроком , разнообразных форм организаций учебного процесса (экскурсий , лабораторных и практических работ, семинаров) и внедрения современных педагогических технологий . </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Цели</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Изучение биологии на ступени среднего (полного) общего образования в старшей школе на базовом уровне направленно на достижение следующих целей:</w:t>
      </w:r>
    </w:p>
    <w:p w:rsidR="00AB1DB4" w:rsidRPr="00DF2945" w:rsidRDefault="00AB1DB4" w:rsidP="00AB1DB4">
      <w:pPr>
        <w:rPr>
          <w:rFonts w:ascii="Times New Roman" w:hAnsi="Times New Roman"/>
          <w:sz w:val="28"/>
          <w:szCs w:val="28"/>
        </w:rPr>
      </w:pPr>
      <w:r w:rsidRPr="00DF2945">
        <w:rPr>
          <w:rFonts w:ascii="Times New Roman" w:hAnsi="Times New Roman"/>
          <w:b/>
          <w:sz w:val="28"/>
          <w:szCs w:val="28"/>
        </w:rPr>
        <w:t xml:space="preserve"> освоение знаний</w:t>
      </w:r>
      <w:r w:rsidRPr="00DF2945">
        <w:rPr>
          <w:rFonts w:ascii="Times New Roman" w:hAnsi="Times New Roman"/>
          <w:sz w:val="28"/>
          <w:szCs w:val="28"/>
        </w:rPr>
        <w:t xml:space="preserve"> о биологических системах (клетка, организм, вид, экосистема);  истории развития современных представлений о живой природе ;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 </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овладение умениями обосновывать место и роль биологических знаний в практической деятельности людей, развитии современных технологий ; проводить наблюдения за их экосистемами с целью их описания и выявления естественных и антропогенных изменений ; находить и анализировать информацию о живых объектах;</w:t>
      </w:r>
    </w:p>
    <w:p w:rsidR="00AB1DB4" w:rsidRPr="00DF2945" w:rsidRDefault="00AB1DB4" w:rsidP="00AB1DB4">
      <w:pPr>
        <w:rPr>
          <w:rFonts w:ascii="Times New Roman" w:hAnsi="Times New Roman"/>
          <w:sz w:val="28"/>
          <w:szCs w:val="28"/>
        </w:rPr>
      </w:pPr>
      <w:r w:rsidRPr="00DF2945">
        <w:rPr>
          <w:rFonts w:ascii="Times New Roman" w:hAnsi="Times New Roman"/>
          <w:b/>
          <w:sz w:val="28"/>
          <w:szCs w:val="28"/>
        </w:rPr>
        <w:t>развитие</w:t>
      </w:r>
      <w:r w:rsidRPr="00DF2945">
        <w:rPr>
          <w:rFonts w:ascii="Times New Roman" w:hAnsi="Times New Roman"/>
          <w:sz w:val="28"/>
          <w:szCs w:val="28"/>
        </w:rPr>
        <w:t xml:space="preserve">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w:t>
      </w:r>
      <w:r w:rsidRPr="00DF2945">
        <w:rPr>
          <w:rFonts w:ascii="Times New Roman" w:hAnsi="Times New Roman"/>
          <w:sz w:val="28"/>
          <w:szCs w:val="28"/>
        </w:rPr>
        <w:lastRenderedPageBreak/>
        <w:t xml:space="preserve">различных гипотез(о сущности и происхождении жизни , человека) в ходе работы с различными источниками информации ; </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 xml:space="preserve">воспитание </w:t>
      </w:r>
      <w:r w:rsidRPr="00DF2945">
        <w:rPr>
          <w:rFonts w:ascii="Times New Roman" w:hAnsi="Times New Roman"/>
          <w:sz w:val="28"/>
          <w:szCs w:val="28"/>
        </w:rPr>
        <w:t xml:space="preserve">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w:t>
      </w:r>
    </w:p>
    <w:p w:rsidR="00AB1DB4" w:rsidRPr="00DF2945" w:rsidRDefault="00AB1DB4" w:rsidP="00AB1DB4">
      <w:pPr>
        <w:rPr>
          <w:rFonts w:ascii="Times New Roman" w:hAnsi="Times New Roman"/>
          <w:sz w:val="28"/>
          <w:szCs w:val="28"/>
        </w:rPr>
      </w:pPr>
      <w:r w:rsidRPr="00DF2945">
        <w:rPr>
          <w:rFonts w:ascii="Times New Roman" w:hAnsi="Times New Roman"/>
          <w:b/>
          <w:sz w:val="28"/>
          <w:szCs w:val="28"/>
        </w:rPr>
        <w:t xml:space="preserve">использование приобретенных знаний и умений в повседневной жизни </w:t>
      </w:r>
      <w:r w:rsidRPr="00DF2945">
        <w:rPr>
          <w:rFonts w:ascii="Times New Roman" w:hAnsi="Times New Roman"/>
          <w:sz w:val="28"/>
          <w:szCs w:val="28"/>
        </w:rPr>
        <w:t>для оценки последствий своей деятельности по  отношению к окружающей среде , здоровью других людей и собственному здоровью; обоснования и соблюдения мер профилактики заболеваний, правил поведения в природе.</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Место предмета в базисном учебном плане</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Согласно учебному плану МБОУ СОШ №2 г. Нижний Ломов для обязательного изучения курса «Биология» на этапе среднего</w:t>
      </w:r>
      <w:r w:rsidR="00705AEB" w:rsidRPr="00DF2945">
        <w:rPr>
          <w:rFonts w:ascii="Times New Roman" w:hAnsi="Times New Roman"/>
          <w:sz w:val="28"/>
          <w:szCs w:val="28"/>
        </w:rPr>
        <w:t xml:space="preserve"> общего образования отводится 136</w:t>
      </w:r>
      <w:r w:rsidRPr="00DF2945">
        <w:rPr>
          <w:rFonts w:ascii="Times New Roman" w:hAnsi="Times New Roman"/>
          <w:sz w:val="28"/>
          <w:szCs w:val="28"/>
        </w:rPr>
        <w:t xml:space="preserve"> ч</w:t>
      </w:r>
      <w:r w:rsidR="00705AEB" w:rsidRPr="00DF2945">
        <w:rPr>
          <w:rFonts w:ascii="Times New Roman" w:hAnsi="Times New Roman"/>
          <w:sz w:val="28"/>
          <w:szCs w:val="28"/>
        </w:rPr>
        <w:t>асов, в том числе 10-м классе-68 часов (2</w:t>
      </w:r>
      <w:r w:rsidRPr="00DF2945">
        <w:rPr>
          <w:rFonts w:ascii="Times New Roman" w:hAnsi="Times New Roman"/>
          <w:sz w:val="28"/>
          <w:szCs w:val="28"/>
        </w:rPr>
        <w:t xml:space="preserve"> час</w:t>
      </w:r>
      <w:r w:rsidR="00705AEB" w:rsidRPr="00DF2945">
        <w:rPr>
          <w:rFonts w:ascii="Times New Roman" w:hAnsi="Times New Roman"/>
          <w:sz w:val="28"/>
          <w:szCs w:val="28"/>
        </w:rPr>
        <w:t>а в неделю), в 11-м классе-68 часов (2</w:t>
      </w:r>
      <w:r w:rsidRPr="00DF2945">
        <w:rPr>
          <w:rFonts w:ascii="Times New Roman" w:hAnsi="Times New Roman"/>
          <w:sz w:val="28"/>
          <w:szCs w:val="28"/>
        </w:rPr>
        <w:t xml:space="preserve"> час</w:t>
      </w:r>
      <w:r w:rsidR="00705AEB" w:rsidRPr="00DF2945">
        <w:rPr>
          <w:rFonts w:ascii="Times New Roman" w:hAnsi="Times New Roman"/>
          <w:sz w:val="28"/>
          <w:szCs w:val="28"/>
        </w:rPr>
        <w:t>а</w:t>
      </w:r>
      <w:r w:rsidRPr="00DF2945">
        <w:rPr>
          <w:rFonts w:ascii="Times New Roman" w:hAnsi="Times New Roman"/>
          <w:sz w:val="28"/>
          <w:szCs w:val="28"/>
        </w:rPr>
        <w:t xml:space="preserve"> в неделю).</w:t>
      </w:r>
    </w:p>
    <w:p w:rsidR="00AB1DB4" w:rsidRPr="00DF2945" w:rsidRDefault="00AB1DB4" w:rsidP="00AB1DB4">
      <w:pPr>
        <w:rPr>
          <w:rFonts w:ascii="Times New Roman" w:hAnsi="Times New Roman"/>
          <w:b/>
          <w:sz w:val="28"/>
          <w:szCs w:val="28"/>
        </w:rPr>
      </w:pPr>
      <w:r w:rsidRPr="00DF2945">
        <w:rPr>
          <w:rFonts w:ascii="Times New Roman" w:hAnsi="Times New Roman"/>
          <w:color w:val="000000"/>
          <w:sz w:val="28"/>
          <w:szCs w:val="28"/>
        </w:rPr>
        <w:t xml:space="preserve">Для </w:t>
      </w:r>
      <w:r w:rsidRPr="00DF2945">
        <w:rPr>
          <w:rFonts w:ascii="Times New Roman" w:hAnsi="Times New Roman"/>
          <w:sz w:val="28"/>
          <w:szCs w:val="28"/>
        </w:rPr>
        <w:t>успешного</w:t>
      </w:r>
      <w:r w:rsidRPr="00DF2945">
        <w:rPr>
          <w:rFonts w:ascii="Times New Roman" w:hAnsi="Times New Roman"/>
          <w:color w:val="000000"/>
          <w:sz w:val="28"/>
          <w:szCs w:val="28"/>
        </w:rPr>
        <w:t xml:space="preserve"> изучения курса «Биология» на этапе среднего общ</w:t>
      </w:r>
      <w:r w:rsidR="00705AEB" w:rsidRPr="00DF2945">
        <w:rPr>
          <w:rFonts w:ascii="Times New Roman" w:hAnsi="Times New Roman"/>
          <w:color w:val="000000"/>
          <w:sz w:val="28"/>
          <w:szCs w:val="28"/>
        </w:rPr>
        <w:t xml:space="preserve">его образования в 11 </w:t>
      </w:r>
      <w:r w:rsidRPr="00DF2945">
        <w:rPr>
          <w:rFonts w:ascii="Times New Roman" w:hAnsi="Times New Roman"/>
          <w:color w:val="000000"/>
          <w:sz w:val="28"/>
          <w:szCs w:val="28"/>
        </w:rPr>
        <w:t xml:space="preserve"> классе </w:t>
      </w:r>
      <w:r w:rsidRPr="00DF2945">
        <w:rPr>
          <w:rFonts w:ascii="Times New Roman" w:hAnsi="Times New Roman"/>
          <w:sz w:val="28"/>
          <w:szCs w:val="28"/>
        </w:rPr>
        <w:t xml:space="preserve">добавлен 1 час по учебному плану школы.  В результате на изучение биологии в 11 классе отводится 2 часа в неделю (1 час - федеральный компонент +1 час –региональный компонент).  </w:t>
      </w:r>
    </w:p>
    <w:p w:rsidR="00AB1DB4" w:rsidRPr="00DF2945" w:rsidRDefault="00AB1DB4" w:rsidP="00AB1DB4">
      <w:pPr>
        <w:rPr>
          <w:rFonts w:ascii="Times New Roman" w:hAnsi="Times New Roman"/>
          <w:b/>
          <w:sz w:val="28"/>
          <w:szCs w:val="28"/>
        </w:rPr>
      </w:pP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Общеучебные  умения, навыки и способы деятельности.</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«Биология »на ступени среднего (полного) общего образования  на базовом уровне являются: сравнение объектов , анализ, оценка, поиск информации в различных источниках.</w:t>
      </w:r>
    </w:p>
    <w:p w:rsidR="00AB1DB4" w:rsidRPr="00DF2945" w:rsidRDefault="00AB1DB4" w:rsidP="00AB1DB4">
      <w:pPr>
        <w:rPr>
          <w:rFonts w:ascii="Times New Roman" w:hAnsi="Times New Roman"/>
          <w:b/>
          <w:sz w:val="28"/>
          <w:szCs w:val="28"/>
        </w:rPr>
      </w:pPr>
    </w:p>
    <w:p w:rsidR="00705AEB" w:rsidRPr="00DF2945" w:rsidRDefault="00705AEB" w:rsidP="00AB1DB4">
      <w:pPr>
        <w:rPr>
          <w:rFonts w:ascii="Times New Roman" w:hAnsi="Times New Roman"/>
          <w:b/>
          <w:sz w:val="28"/>
          <w:szCs w:val="28"/>
        </w:rPr>
      </w:pPr>
    </w:p>
    <w:p w:rsidR="00705AEB" w:rsidRPr="00DF2945" w:rsidRDefault="00705AEB" w:rsidP="00AB1DB4">
      <w:pPr>
        <w:rPr>
          <w:rFonts w:ascii="Times New Roman" w:hAnsi="Times New Roman"/>
          <w:b/>
          <w:sz w:val="28"/>
          <w:szCs w:val="28"/>
        </w:rPr>
      </w:pP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Результаты обучения</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lastRenderedPageBreak/>
        <w:t xml:space="preserve">Результаты изучения курса (Биология) приведены в разделе «Требования к уровню подготовки выпускников» , который полностью соответствует стандарту . Требования на базовом уровне направлены на реализацию деятельного, практико-ориентированного и личностно-ориентированного подходов: освоение учащимися интеллектуальной и практической деятельности;  овладение знаниями и умениями , востребованными в повседневной жизни, позволяющими ориентироваться в окружающем мире , значимыми для сохранения окружающей среды и собственного здоровья . </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Рубрика «Знать/понимать» содержит  требования, ориентированные главным образом на воспроизведение усвоенного содержания. </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В рубрику «Уметь» включены требования, основанные на более сложных видах деятельности, в том числе в творческой: объяснять, описывать, выявлять, сравнивать, решать задачи, анализировать и оценивать, изучать, находить и критически оценивать информацию о биологических объектах.</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В рубрике «Использовать приобретённые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AB1DB4" w:rsidRPr="00DF2945" w:rsidRDefault="00AB1DB4" w:rsidP="00AB1DB4">
      <w:pPr>
        <w:rPr>
          <w:rFonts w:ascii="Times New Roman" w:hAnsi="Times New Roman"/>
          <w:sz w:val="28"/>
          <w:szCs w:val="28"/>
        </w:rPr>
      </w:pPr>
      <w:r w:rsidRPr="00DF2945">
        <w:rPr>
          <w:rFonts w:ascii="Times New Roman" w:hAnsi="Times New Roman"/>
          <w:b/>
          <w:sz w:val="28"/>
          <w:szCs w:val="28"/>
        </w:rPr>
        <w:t xml:space="preserve">Основное содержание </w:t>
      </w:r>
      <w:r w:rsidR="00705AEB" w:rsidRPr="00DF2945">
        <w:rPr>
          <w:rFonts w:ascii="Times New Roman" w:hAnsi="Times New Roman"/>
          <w:sz w:val="28"/>
          <w:szCs w:val="28"/>
        </w:rPr>
        <w:t>68 часов (136</w:t>
      </w:r>
      <w:r w:rsidRPr="00DF2945">
        <w:rPr>
          <w:rFonts w:ascii="Times New Roman" w:hAnsi="Times New Roman"/>
          <w:sz w:val="28"/>
          <w:szCs w:val="28"/>
        </w:rPr>
        <w:t xml:space="preserve"> часов)</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Биология как наука.</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 xml:space="preserve">Методы научного познания (4 часа)             </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Объект изучения биологии -живая природа .</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Отличительные признаки живой  природы: уровневая организация и эволюция. Основные уровни организации живой природы. Биологические системы. Современная естественно – научная картина мира. Роль биологических теорий, идей, гипотез в формировании современной естественно – научной картины мира.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Методы познания живой природы.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      </w:t>
      </w:r>
    </w:p>
    <w:p w:rsidR="00AB1DB4" w:rsidRPr="00DF2945" w:rsidRDefault="00AB1DB4" w:rsidP="00AB1DB4">
      <w:pPr>
        <w:rPr>
          <w:rFonts w:ascii="Times New Roman" w:hAnsi="Times New Roman"/>
          <w:sz w:val="28"/>
          <w:szCs w:val="28"/>
        </w:rPr>
      </w:pPr>
    </w:p>
    <w:p w:rsidR="00AB1DB4" w:rsidRPr="00DF2945" w:rsidRDefault="00AB1DB4" w:rsidP="00AB1DB4">
      <w:pPr>
        <w:rPr>
          <w:rFonts w:ascii="Times New Roman" w:hAnsi="Times New Roman"/>
          <w:b/>
          <w:i/>
          <w:sz w:val="28"/>
          <w:szCs w:val="28"/>
        </w:rPr>
      </w:pPr>
      <w:r w:rsidRPr="00DF2945">
        <w:rPr>
          <w:rFonts w:ascii="Times New Roman" w:hAnsi="Times New Roman"/>
          <w:sz w:val="28"/>
          <w:szCs w:val="28"/>
        </w:rPr>
        <w:t xml:space="preserve">     </w:t>
      </w:r>
      <w:r w:rsidRPr="00DF2945">
        <w:rPr>
          <w:rFonts w:ascii="Times New Roman" w:hAnsi="Times New Roman"/>
          <w:b/>
          <w:i/>
          <w:sz w:val="28"/>
          <w:szCs w:val="28"/>
        </w:rPr>
        <w:t xml:space="preserve">Демонстрации  </w:t>
      </w:r>
    </w:p>
    <w:p w:rsidR="00AB1DB4" w:rsidRPr="00DF2945" w:rsidRDefault="00AB1DB4" w:rsidP="00AB1DB4">
      <w:pPr>
        <w:rPr>
          <w:rFonts w:ascii="Times New Roman" w:hAnsi="Times New Roman"/>
          <w:sz w:val="28"/>
          <w:szCs w:val="28"/>
        </w:rPr>
      </w:pPr>
      <w:r w:rsidRPr="00DF2945">
        <w:rPr>
          <w:rFonts w:ascii="Times New Roman" w:hAnsi="Times New Roman"/>
          <w:b/>
          <w:i/>
          <w:sz w:val="28"/>
          <w:szCs w:val="28"/>
        </w:rPr>
        <w:t xml:space="preserve">         </w:t>
      </w:r>
      <w:r w:rsidRPr="00DF2945">
        <w:rPr>
          <w:rFonts w:ascii="Times New Roman" w:hAnsi="Times New Roman"/>
          <w:sz w:val="28"/>
          <w:szCs w:val="28"/>
        </w:rPr>
        <w:t>Биологические системы.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lastRenderedPageBreak/>
        <w:t xml:space="preserve">        Уровни организации живой природы.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        Методы познания живой природы.</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Клетка(8часов)</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Развитие знаний о клетке (</w:t>
      </w:r>
      <w:r w:rsidRPr="00DF2945">
        <w:rPr>
          <w:rFonts w:ascii="Times New Roman" w:hAnsi="Times New Roman"/>
          <w:i/>
          <w:sz w:val="28"/>
          <w:szCs w:val="28"/>
        </w:rPr>
        <w:t xml:space="preserve">Р.Гук, Вирхов, К. Бер, М. </w:t>
      </w:r>
      <w:proofErr w:type="spellStart"/>
      <w:r w:rsidRPr="00DF2945">
        <w:rPr>
          <w:rFonts w:ascii="Times New Roman" w:hAnsi="Times New Roman"/>
          <w:i/>
          <w:sz w:val="28"/>
          <w:szCs w:val="28"/>
        </w:rPr>
        <w:t>Шлейден</w:t>
      </w:r>
      <w:proofErr w:type="spellEnd"/>
      <w:r w:rsidRPr="00DF2945">
        <w:rPr>
          <w:rFonts w:ascii="Times New Roman" w:hAnsi="Times New Roman"/>
          <w:i/>
          <w:sz w:val="28"/>
          <w:szCs w:val="28"/>
        </w:rPr>
        <w:t xml:space="preserve"> и Т.Шванн</w:t>
      </w:r>
      <w:r w:rsidRPr="00DF2945">
        <w:rPr>
          <w:rFonts w:ascii="Times New Roman" w:hAnsi="Times New Roman"/>
          <w:sz w:val="28"/>
          <w:szCs w:val="28"/>
        </w:rPr>
        <w:t xml:space="preserve">). Клеточная теория. Роль клеточной теории в становлении современной естественной – научной картины мира. </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Химический состав клетки. Роль неорганических  органических веществ в клетке и организме человека.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 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 Строение и функции хромосом. ДНК – носитель наследственной информации. Удвоение молекулы ДНК в клетке. Значение постоянства числа и формы хромосом в клетках. Ген. Генетический код. Роль генов в биосинтезе белка.</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 xml:space="preserve">Демонстрации </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Строение молекулы белка.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Строение молекулы ДНК.</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Строение молекулы РНК.</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Строение клетки.</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Строение клеток прокариот и эукариот.</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Строение вируса.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Хромосомы.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Характеристика гена.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Удвоение молекулы ДНК.</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Лабораторные и практические работы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Наблюдение клеток растений и животных под микроскопом на готовых микропрепаратах и их описание.</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 Сравнение строения клеток растений и животных.</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Приготовление и описание микропрепаратов клеток растений.</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lastRenderedPageBreak/>
        <w:t>Организм (18часов)</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Организм – единое целое. Многообразие организмов.</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Обмен веществ и превращение энергии – свойство живых организмов. Особенности обмена веществ у растений, животных, бактерий.</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Размножение – свойство организмов.  Деление клетки – основа роста, развития и размножения организмов. Половое и бесполое размножение.</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Оплодотворение, его значение. Искусственное  опыление у растений и оплодотворение у животных.</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 Хромосомная теория наследственности. Современные представления о гене и геноме.</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 Половые хромосомы. Сцепленное с полом наследование. Наследственные болезни человека, их причины и профилактика.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Генетика – теоретическая основа селекции. Селекция. Учение Н.И. Вавилова о центрах многообразия и происхождения культурных растений. Основные методы селекций: гибридизация, искусственный отбор.</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Биотехнология, ее достижения, перспективы развития. Этические аспекты развития некоторых исследований в биотехнологии (клонирование человека).</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Демонстрации</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Многообразие организмов.</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Обмен веществ и превращения энергии в клетке.</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Фотосинтез.</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lastRenderedPageBreak/>
        <w:t>Деление клетки (митоз, мейоз).</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Способы бесполого размножения.</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Половые клетки.</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Оплодотворение у растений и животных.</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Индивидуальное развитие организма.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Моногибридное скрещивание.</w:t>
      </w:r>
    </w:p>
    <w:p w:rsidR="00AB1DB4" w:rsidRPr="00DF2945" w:rsidRDefault="00AB1DB4" w:rsidP="00AB1DB4">
      <w:pPr>
        <w:rPr>
          <w:rFonts w:ascii="Times New Roman" w:hAnsi="Times New Roman"/>
          <w:sz w:val="28"/>
          <w:szCs w:val="28"/>
        </w:rPr>
      </w:pPr>
      <w:proofErr w:type="spellStart"/>
      <w:r w:rsidRPr="00DF2945">
        <w:rPr>
          <w:rFonts w:ascii="Times New Roman" w:hAnsi="Times New Roman"/>
          <w:sz w:val="28"/>
          <w:szCs w:val="28"/>
        </w:rPr>
        <w:t>Дигибридное</w:t>
      </w:r>
      <w:proofErr w:type="spellEnd"/>
      <w:r w:rsidRPr="00DF2945">
        <w:rPr>
          <w:rFonts w:ascii="Times New Roman" w:hAnsi="Times New Roman"/>
          <w:sz w:val="28"/>
          <w:szCs w:val="28"/>
        </w:rPr>
        <w:t xml:space="preserve"> скрещивание.</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Перекрест хромосом.</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Неполное доминирование.</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Сцепленное наследование.</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Наследование, сцепленное с полом.</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Наследственные болезни человека.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Влияние алкоголизма, наркомании, курения на наследственность.</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Мутации.</w:t>
      </w:r>
    </w:p>
    <w:p w:rsidR="00AB1DB4" w:rsidRPr="00DF2945" w:rsidRDefault="00AB1DB4" w:rsidP="00AB1DB4">
      <w:pPr>
        <w:rPr>
          <w:rFonts w:ascii="Times New Roman" w:hAnsi="Times New Roman"/>
          <w:sz w:val="28"/>
          <w:szCs w:val="28"/>
        </w:rPr>
      </w:pPr>
      <w:proofErr w:type="spellStart"/>
      <w:r w:rsidRPr="00DF2945">
        <w:rPr>
          <w:rFonts w:ascii="Times New Roman" w:hAnsi="Times New Roman"/>
          <w:sz w:val="28"/>
          <w:szCs w:val="28"/>
        </w:rPr>
        <w:t>Модификационная</w:t>
      </w:r>
      <w:proofErr w:type="spellEnd"/>
      <w:r w:rsidRPr="00DF2945">
        <w:rPr>
          <w:rFonts w:ascii="Times New Roman" w:hAnsi="Times New Roman"/>
          <w:sz w:val="28"/>
          <w:szCs w:val="28"/>
        </w:rPr>
        <w:t xml:space="preserve">  изменчивость.</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Центры многообразия и происхождения культурных растений.</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Искусственный отбор.</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Гибридизация.</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Исследования в области биотехнологии.</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Лабораторные и практические работы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Выявление признаков сходства зародышей человека и других млекопитающих как доказательство их родства. </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Составление простейших схем скрещивания.</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Решение элементарных генетических задач.</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Выявление источников мутагенов  в окружающей среде (косвенно) и оценка возможных последствий их влияния на организм.</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lastRenderedPageBreak/>
        <w:t>Вид (20 часов)</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История эволюционных идей. Значение работ К.Линнея, учения Ж.Б. Ламарка, эволюция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 </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Происхождение человеческих рас.</w:t>
      </w:r>
    </w:p>
    <w:p w:rsidR="00AB1DB4" w:rsidRPr="00DF2945" w:rsidRDefault="00AB1DB4" w:rsidP="00AB1DB4">
      <w:pPr>
        <w:rPr>
          <w:rFonts w:ascii="Times New Roman" w:hAnsi="Times New Roman"/>
          <w:sz w:val="28"/>
          <w:szCs w:val="28"/>
        </w:rPr>
      </w:pPr>
      <w:r w:rsidRPr="00DF2945">
        <w:rPr>
          <w:rFonts w:ascii="Times New Roman" w:hAnsi="Times New Roman"/>
          <w:b/>
          <w:sz w:val="28"/>
          <w:szCs w:val="28"/>
        </w:rPr>
        <w:t>Демонстрации</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Критерии вида.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Популяция – структурная единица вида, единица эволюции.</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Движущие силы эволюции.</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Возникновение и многообразие приспособлений у организмов.</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Образование новых видов в природе.</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Эволюция растительного мира. </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Редкие и исчезающие виды.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Формы сохранности ископаемых растений и животных.</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Движущие силы антропогенеза. </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Происхождение человека.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Происхождение человеческих рас.</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Лабораторные и практические работы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Описание особей вида по морфологическому критерию.</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Выявление изменчивости у особей одного вида.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lastRenderedPageBreak/>
        <w:t>Выявление приспособлений у организмов к среде обитания.</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Анализ и оценка различных гипотез происхождения жизни.</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Анализ и оценка различных гипотез происхождения человека.</w:t>
      </w:r>
    </w:p>
    <w:p w:rsidR="00AB1DB4" w:rsidRPr="00DF2945" w:rsidRDefault="00AB1DB4" w:rsidP="00AB1DB4">
      <w:pPr>
        <w:rPr>
          <w:rFonts w:ascii="Times New Roman" w:hAnsi="Times New Roman"/>
          <w:sz w:val="28"/>
          <w:szCs w:val="28"/>
        </w:rPr>
      </w:pPr>
      <w:r w:rsidRPr="00DF2945">
        <w:rPr>
          <w:rFonts w:ascii="Times New Roman" w:hAnsi="Times New Roman"/>
          <w:b/>
          <w:sz w:val="28"/>
          <w:szCs w:val="28"/>
        </w:rPr>
        <w:t>Экосистемы (10 часов)</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Экологические факторы, их значение в жизни организмов. Биологические ритмы.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w:t>
      </w:r>
      <w:proofErr w:type="spellStart"/>
      <w:r w:rsidRPr="00DF2945">
        <w:rPr>
          <w:rFonts w:ascii="Times New Roman" w:hAnsi="Times New Roman"/>
          <w:sz w:val="28"/>
          <w:szCs w:val="28"/>
        </w:rPr>
        <w:t>агроэкосистемы</w:t>
      </w:r>
      <w:proofErr w:type="spellEnd"/>
      <w:r w:rsidRPr="00DF2945">
        <w:rPr>
          <w:rFonts w:ascii="Times New Roman" w:hAnsi="Times New Roman"/>
          <w:sz w:val="28"/>
          <w:szCs w:val="28"/>
        </w:rPr>
        <w:t>.</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Биосфера – глобальная экосистема. Учение В.И. Вернадского о биосфере. Роль живых организмов в биосфере. Биомасса. Биологический круговорот (на примере круговорота углерода).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Демонстрации</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Экологические факторы и их влияние на организмы.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Биологические ритмы.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Межвидовые отношения: паразитизм, хищничество, конкуренция, симбиоз.</w:t>
      </w:r>
    </w:p>
    <w:p w:rsidR="00AB1DB4" w:rsidRPr="00DF2945" w:rsidRDefault="00AB1DB4" w:rsidP="00AB1DB4">
      <w:pPr>
        <w:rPr>
          <w:rFonts w:ascii="Times New Roman" w:hAnsi="Times New Roman"/>
          <w:sz w:val="28"/>
          <w:szCs w:val="28"/>
        </w:rPr>
      </w:pPr>
      <w:proofErr w:type="spellStart"/>
      <w:r w:rsidRPr="00DF2945">
        <w:rPr>
          <w:rFonts w:ascii="Times New Roman" w:hAnsi="Times New Roman"/>
          <w:sz w:val="28"/>
          <w:szCs w:val="28"/>
        </w:rPr>
        <w:t>Ярусность</w:t>
      </w:r>
      <w:proofErr w:type="spellEnd"/>
      <w:r w:rsidRPr="00DF2945">
        <w:rPr>
          <w:rFonts w:ascii="Times New Roman" w:hAnsi="Times New Roman"/>
          <w:sz w:val="28"/>
          <w:szCs w:val="28"/>
        </w:rPr>
        <w:t xml:space="preserve"> растительного сообщества.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Пищевые цепи и сети.</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Экологическая пирамида.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Круговорот веществ и превращения энергии в экосистеме.</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Экосистема.</w:t>
      </w:r>
    </w:p>
    <w:p w:rsidR="00AB1DB4" w:rsidRPr="00DF2945" w:rsidRDefault="00AB1DB4" w:rsidP="00AB1DB4">
      <w:pPr>
        <w:rPr>
          <w:rFonts w:ascii="Times New Roman" w:hAnsi="Times New Roman"/>
          <w:sz w:val="28"/>
          <w:szCs w:val="28"/>
        </w:rPr>
      </w:pPr>
      <w:proofErr w:type="spellStart"/>
      <w:r w:rsidRPr="00DF2945">
        <w:rPr>
          <w:rFonts w:ascii="Times New Roman" w:hAnsi="Times New Roman"/>
          <w:sz w:val="28"/>
          <w:szCs w:val="28"/>
        </w:rPr>
        <w:t>Агроэкосистема</w:t>
      </w:r>
      <w:proofErr w:type="spellEnd"/>
      <w:r w:rsidRPr="00DF2945">
        <w:rPr>
          <w:rFonts w:ascii="Times New Roman" w:hAnsi="Times New Roman"/>
          <w:sz w:val="28"/>
          <w:szCs w:val="28"/>
        </w:rPr>
        <w:t>.</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Биосфера.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Круговорот углерода в биосфере.</w:t>
      </w:r>
    </w:p>
    <w:p w:rsidR="00AB1DB4" w:rsidRPr="00DF2945" w:rsidRDefault="00AB1DB4" w:rsidP="00AB1DB4">
      <w:pPr>
        <w:rPr>
          <w:rFonts w:ascii="Times New Roman" w:hAnsi="Times New Roman"/>
          <w:sz w:val="28"/>
          <w:szCs w:val="28"/>
        </w:rPr>
      </w:pPr>
      <w:proofErr w:type="spellStart"/>
      <w:r w:rsidRPr="00DF2945">
        <w:rPr>
          <w:rFonts w:ascii="Times New Roman" w:hAnsi="Times New Roman"/>
          <w:sz w:val="28"/>
          <w:szCs w:val="28"/>
        </w:rPr>
        <w:t>Биоразнообразие</w:t>
      </w:r>
      <w:proofErr w:type="spellEnd"/>
      <w:r w:rsidRPr="00DF2945">
        <w:rPr>
          <w:rFonts w:ascii="Times New Roman" w:hAnsi="Times New Roman"/>
          <w:sz w:val="28"/>
          <w:szCs w:val="28"/>
        </w:rPr>
        <w:t>.</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Глобальные экологические проблемы.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lastRenderedPageBreak/>
        <w:t>Последствия деятельности человека в окружающей среде.</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Биосфера и человек.</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Заповедники и заказники России.</w:t>
      </w:r>
    </w:p>
    <w:p w:rsidR="00AB1DB4" w:rsidRPr="00DF2945" w:rsidRDefault="00AB1DB4" w:rsidP="00AB1DB4">
      <w:pPr>
        <w:rPr>
          <w:rFonts w:ascii="Times New Roman" w:hAnsi="Times New Roman"/>
          <w:sz w:val="28"/>
          <w:szCs w:val="28"/>
        </w:rPr>
      </w:pPr>
      <w:r w:rsidRPr="00DF2945">
        <w:rPr>
          <w:rFonts w:ascii="Times New Roman" w:hAnsi="Times New Roman"/>
          <w:b/>
          <w:sz w:val="28"/>
          <w:szCs w:val="28"/>
        </w:rPr>
        <w:t>Лабораторные и практические работы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Выявление антропогенных изменений в экосистемах своей местности.</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Составление схем передачи веществ и энергии (цепей питания).</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Сравнительная характеристика природных экосистем и </w:t>
      </w:r>
      <w:proofErr w:type="spellStart"/>
      <w:r w:rsidRPr="00DF2945">
        <w:rPr>
          <w:rFonts w:ascii="Times New Roman" w:hAnsi="Times New Roman"/>
          <w:sz w:val="28"/>
          <w:szCs w:val="28"/>
        </w:rPr>
        <w:t>агроэкосистем</w:t>
      </w:r>
      <w:proofErr w:type="spellEnd"/>
      <w:r w:rsidRPr="00DF2945">
        <w:rPr>
          <w:rFonts w:ascii="Times New Roman" w:hAnsi="Times New Roman"/>
          <w:sz w:val="28"/>
          <w:szCs w:val="28"/>
        </w:rPr>
        <w:t xml:space="preserve"> своей местности.</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Исследование изменений в экосистемах на биологических моделях (аквариум).</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Решение экологических задач.</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Анализ и оценка последствий собственной деятельности в окружающей среде, глобальных экологических проблем и путей их решения.</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Многообразие видов. Сезонные изменения в природе (окрестности школы).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Многообразие сортов растений  и пород животных, методы их выведения (селекционная станция, племенная ферма или сельскохозяйственная выставка).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Естественные и искусственные экосистемы (окрестности школы).</w:t>
      </w:r>
    </w:p>
    <w:p w:rsidR="00AB1DB4" w:rsidRPr="00DF2945" w:rsidRDefault="00705AEB" w:rsidP="00AB1DB4">
      <w:pPr>
        <w:rPr>
          <w:rFonts w:ascii="Times New Roman" w:hAnsi="Times New Roman"/>
          <w:sz w:val="28"/>
          <w:szCs w:val="28"/>
        </w:rPr>
      </w:pPr>
      <w:r w:rsidRPr="00DF2945">
        <w:rPr>
          <w:rFonts w:ascii="Times New Roman" w:hAnsi="Times New Roman"/>
          <w:sz w:val="28"/>
          <w:szCs w:val="28"/>
        </w:rPr>
        <w:t>Резервное время – 8</w:t>
      </w:r>
      <w:r w:rsidR="00AB1DB4" w:rsidRPr="00DF2945">
        <w:rPr>
          <w:rFonts w:ascii="Times New Roman" w:hAnsi="Times New Roman"/>
          <w:sz w:val="28"/>
          <w:szCs w:val="28"/>
        </w:rPr>
        <w:t xml:space="preserve"> часов.</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Требования к уровню подготовки выпускников</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В результате изучения биологии на базовом уровне ученик должен знать/понимать</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t xml:space="preserve">Основные положения </w:t>
      </w:r>
      <w:r w:rsidRPr="00DF2945">
        <w:rPr>
          <w:rFonts w:ascii="Times New Roman" w:hAnsi="Times New Roman"/>
          <w:sz w:val="28"/>
          <w:szCs w:val="28"/>
        </w:rPr>
        <w:t>биологических теорий (клеточная, эволюционная теория Ч.Дарвина); учение В.И. Вернадского о биосфере; сущность законов Г.Менделя, закономерности изменчивости;</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t xml:space="preserve">Строение биологических объектов: </w:t>
      </w:r>
      <w:r w:rsidRPr="00DF2945">
        <w:rPr>
          <w:rFonts w:ascii="Times New Roman" w:hAnsi="Times New Roman"/>
          <w:sz w:val="28"/>
          <w:szCs w:val="28"/>
        </w:rPr>
        <w:t>клетки; генов и хромосом; вида и экосистем (структура);</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lastRenderedPageBreak/>
        <w:t>Сущность биологических процессов:</w:t>
      </w:r>
      <w:r w:rsidRPr="00DF2945">
        <w:rPr>
          <w:rFonts w:ascii="Times New Roman" w:hAnsi="Times New Roman"/>
          <w:sz w:val="28"/>
          <w:szCs w:val="28"/>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t xml:space="preserve">Вклад выдающихся ученых </w:t>
      </w:r>
      <w:r w:rsidRPr="00DF2945">
        <w:rPr>
          <w:rFonts w:ascii="Times New Roman" w:hAnsi="Times New Roman"/>
          <w:sz w:val="28"/>
          <w:szCs w:val="28"/>
        </w:rPr>
        <w:t>в развитие биологической науки;</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t>Биологическую терминологию и символику;</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t xml:space="preserve">Уметь объяснять: </w:t>
      </w:r>
      <w:r w:rsidRPr="00DF2945">
        <w:rPr>
          <w:rFonts w:ascii="Times New Roman" w:hAnsi="Times New Roman"/>
          <w:sz w:val="28"/>
          <w:szCs w:val="28"/>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 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многообразии видов;</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t>Решать</w:t>
      </w:r>
      <w:r w:rsidRPr="00DF2945">
        <w:rPr>
          <w:rFonts w:ascii="Times New Roman" w:hAnsi="Times New Roman"/>
          <w:sz w:val="28"/>
          <w:szCs w:val="28"/>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t xml:space="preserve">Описывать </w:t>
      </w:r>
      <w:r w:rsidRPr="00DF2945">
        <w:rPr>
          <w:rFonts w:ascii="Times New Roman" w:hAnsi="Times New Roman"/>
          <w:sz w:val="28"/>
          <w:szCs w:val="28"/>
        </w:rPr>
        <w:t>особей видов по морфологическому  критерию;</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t xml:space="preserve">Выявлять </w:t>
      </w:r>
      <w:r w:rsidRPr="00DF2945">
        <w:rPr>
          <w:rFonts w:ascii="Times New Roman" w:hAnsi="Times New Roman"/>
          <w:sz w:val="28"/>
          <w:szCs w:val="28"/>
        </w:rPr>
        <w:t>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t xml:space="preserve">Сравнивать </w:t>
      </w:r>
      <w:r w:rsidRPr="00DF2945">
        <w:rPr>
          <w:rFonts w:ascii="Times New Roman" w:hAnsi="Times New Roman"/>
          <w:sz w:val="28"/>
          <w:szCs w:val="28"/>
        </w:rPr>
        <w:t xml:space="preserve">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DF2945">
        <w:rPr>
          <w:rFonts w:ascii="Times New Roman" w:hAnsi="Times New Roman"/>
          <w:sz w:val="28"/>
          <w:szCs w:val="28"/>
        </w:rPr>
        <w:t>агроэкосистемы</w:t>
      </w:r>
      <w:proofErr w:type="spellEnd"/>
      <w:r w:rsidRPr="00DF2945">
        <w:rPr>
          <w:rFonts w:ascii="Times New Roman" w:hAnsi="Times New Roman"/>
          <w:sz w:val="28"/>
          <w:szCs w:val="28"/>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t xml:space="preserve">Анализировать и оценивать </w:t>
      </w:r>
      <w:r w:rsidRPr="00DF2945">
        <w:rPr>
          <w:rFonts w:ascii="Times New Roman" w:hAnsi="Times New Roman"/>
          <w:sz w:val="28"/>
          <w:szCs w:val="28"/>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t xml:space="preserve">Изучать </w:t>
      </w:r>
      <w:r w:rsidRPr="00DF2945">
        <w:rPr>
          <w:rFonts w:ascii="Times New Roman" w:hAnsi="Times New Roman"/>
          <w:sz w:val="28"/>
          <w:szCs w:val="28"/>
        </w:rPr>
        <w:t xml:space="preserve"> изменения в экосистемах на биологических моделях;</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lastRenderedPageBreak/>
        <w:t xml:space="preserve">Находить </w:t>
      </w:r>
      <w:r w:rsidRPr="00DF2945">
        <w:rPr>
          <w:rFonts w:ascii="Times New Roman" w:hAnsi="Times New Roman"/>
          <w:sz w:val="28"/>
          <w:szCs w:val="28"/>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t>Использовать приобретенные знания и умения в практической деятельности и повседневной жизни для:</w:t>
      </w:r>
    </w:p>
    <w:p w:rsidR="00AB1DB4" w:rsidRPr="00DF2945" w:rsidRDefault="00AB1DB4" w:rsidP="00AB1DB4">
      <w:pPr>
        <w:numPr>
          <w:ilvl w:val="0"/>
          <w:numId w:val="2"/>
        </w:numPr>
        <w:rPr>
          <w:rFonts w:ascii="Times New Roman" w:hAnsi="Times New Roman"/>
          <w:sz w:val="28"/>
          <w:szCs w:val="28"/>
        </w:rPr>
      </w:pPr>
      <w:r w:rsidRPr="00DF2945">
        <w:rPr>
          <w:rFonts w:ascii="Times New Roman" w:hAnsi="Times New Roman"/>
          <w:sz w:val="28"/>
          <w:szCs w:val="28"/>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AB1DB4" w:rsidRPr="00DF2945" w:rsidRDefault="00AB1DB4" w:rsidP="00AB1DB4">
      <w:pPr>
        <w:numPr>
          <w:ilvl w:val="0"/>
          <w:numId w:val="2"/>
        </w:numPr>
        <w:rPr>
          <w:rFonts w:ascii="Times New Roman" w:hAnsi="Times New Roman"/>
          <w:sz w:val="28"/>
          <w:szCs w:val="28"/>
        </w:rPr>
      </w:pPr>
      <w:r w:rsidRPr="00DF2945">
        <w:rPr>
          <w:rFonts w:ascii="Times New Roman" w:hAnsi="Times New Roman"/>
          <w:sz w:val="28"/>
          <w:szCs w:val="28"/>
        </w:rPr>
        <w:t>оказания первой помощи при простудных и других заболеваниях, отравлении пищевыми продуктами;</w:t>
      </w:r>
    </w:p>
    <w:p w:rsidR="00AB1DB4" w:rsidRPr="003C4FFE" w:rsidRDefault="00AB1DB4" w:rsidP="00AB1DB4">
      <w:pPr>
        <w:numPr>
          <w:ilvl w:val="0"/>
          <w:numId w:val="2"/>
        </w:numPr>
        <w:rPr>
          <w:sz w:val="28"/>
          <w:szCs w:val="28"/>
        </w:rPr>
      </w:pPr>
      <w:r w:rsidRPr="00DF2945">
        <w:rPr>
          <w:rFonts w:ascii="Times New Roman" w:hAnsi="Times New Roman"/>
          <w:sz w:val="28"/>
          <w:szCs w:val="28"/>
        </w:rPr>
        <w:t>оценки этических аспектов некоторых исследований в области биотехнологии (клонирование, искусственное оплодотворение</w:t>
      </w:r>
      <w:r w:rsidRPr="003C4FFE">
        <w:rPr>
          <w:sz w:val="28"/>
          <w:szCs w:val="28"/>
        </w:rPr>
        <w:t>).</w:t>
      </w:r>
    </w:p>
    <w:p w:rsidR="00AB1DB4" w:rsidRDefault="00AB1DB4" w:rsidP="00AB1DB4"/>
    <w:p w:rsidR="00AB1DB4" w:rsidRDefault="00AB1DB4" w:rsidP="00AB1DB4"/>
    <w:p w:rsidR="00595490" w:rsidRDefault="00595490"/>
    <w:sectPr w:rsidR="00595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267AF"/>
    <w:multiLevelType w:val="hybridMultilevel"/>
    <w:tmpl w:val="E45AE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4A4302"/>
    <w:multiLevelType w:val="hybridMultilevel"/>
    <w:tmpl w:val="3B9064F6"/>
    <w:lvl w:ilvl="0" w:tplc="2DE64E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characterSpacingControl w:val="doNotCompress"/>
  <w:compat/>
  <w:rsids>
    <w:rsidRoot w:val="00AB1DB4"/>
    <w:rsid w:val="00214EA1"/>
    <w:rsid w:val="00595490"/>
    <w:rsid w:val="006B091F"/>
    <w:rsid w:val="00705AEB"/>
    <w:rsid w:val="009E7F13"/>
    <w:rsid w:val="00A84E98"/>
    <w:rsid w:val="00AB1DB4"/>
    <w:rsid w:val="00C90643"/>
    <w:rsid w:val="00DF2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DB4"/>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nhideWhenUsed/>
    <w:rsid w:val="00AB1DB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2713</Words>
  <Characters>15469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ПРИНЯТА                                                                                              УТВЕРЖДЕНА</vt:lpstr>
    </vt:vector>
  </TitlesOfParts>
  <Company>Home</Company>
  <LinksUpToDate>false</LinksUpToDate>
  <CharactersWithSpaces>18146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ПРИНЯТА                                                                                              УТВЕРЖДЕНА</dc:title>
  <dc:creator>User</dc:creator>
  <cp:lastModifiedBy>s.belikova</cp:lastModifiedBy>
  <cp:revision>2</cp:revision>
  <dcterms:created xsi:type="dcterms:W3CDTF">2018-03-04T10:53:00Z</dcterms:created>
  <dcterms:modified xsi:type="dcterms:W3CDTF">2018-03-04T10:53:00Z</dcterms:modified>
</cp:coreProperties>
</file>